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E52A" w14:textId="77777777" w:rsidR="00B911AD" w:rsidRDefault="00B911AD" w:rsidP="00B911AD">
      <w:pPr>
        <w:tabs>
          <w:tab w:val="center" w:pos="4535"/>
          <w:tab w:val="right" w:pos="9071"/>
        </w:tabs>
        <w:jc w:val="center"/>
        <w:rPr>
          <w:rFonts w:ascii="Arial" w:hAnsi="Arial" w:cs="Arial"/>
          <w:b/>
          <w:lang w:val="pt-PT"/>
        </w:rPr>
      </w:pPr>
    </w:p>
    <w:p w14:paraId="626474FD" w14:textId="7993F787" w:rsidR="00B911AD" w:rsidRDefault="00B911AD" w:rsidP="00B911AD">
      <w:pPr>
        <w:tabs>
          <w:tab w:val="center" w:pos="4535"/>
          <w:tab w:val="right" w:pos="9071"/>
        </w:tabs>
        <w:jc w:val="center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TEMA: (colocar o nome do tema A a D)</w:t>
      </w:r>
    </w:p>
    <w:p w14:paraId="7E6416C8" w14:textId="1FAA46A2" w:rsidR="00B911AD" w:rsidRPr="00B911AD" w:rsidRDefault="00B911AD" w:rsidP="00B911AD">
      <w:pPr>
        <w:tabs>
          <w:tab w:val="center" w:pos="4535"/>
          <w:tab w:val="right" w:pos="9071"/>
        </w:tabs>
        <w:jc w:val="center"/>
        <w:rPr>
          <w:rFonts w:ascii="Arial" w:hAnsi="Arial" w:cs="Arial"/>
          <w:b/>
          <w:lang w:val="pt-PT"/>
        </w:rPr>
      </w:pPr>
      <w:r>
        <w:rPr>
          <w:rFonts w:asciiTheme="minorHAnsi" w:hAnsiTheme="minorHAnsi" w:cs="Arial"/>
          <w:b/>
          <w:sz w:val="36"/>
          <w:szCs w:val="36"/>
          <w:lang w:val="pt-PT"/>
        </w:rPr>
        <w:t xml:space="preserve">TÍTULO DO ARTIGO </w:t>
      </w:r>
      <w:r>
        <w:rPr>
          <w:rFonts w:asciiTheme="minorHAnsi" w:hAnsiTheme="minorHAnsi" w:cs="Arial"/>
          <w:b/>
          <w:sz w:val="24"/>
          <w:szCs w:val="24"/>
          <w:lang w:val="pt-PT"/>
        </w:rPr>
        <w:t>(C/ subtítulo se for o caso)</w:t>
      </w:r>
    </w:p>
    <w:p w14:paraId="60CAF4E9" w14:textId="77777777" w:rsidR="00B911AD" w:rsidRDefault="00B911AD" w:rsidP="00B911AD">
      <w:pPr>
        <w:jc w:val="center"/>
        <w:rPr>
          <w:rFonts w:ascii="Arial" w:hAnsi="Arial" w:cs="Arial"/>
          <w:sz w:val="24"/>
          <w:szCs w:val="24"/>
          <w:lang w:val="pt-PT"/>
        </w:rPr>
      </w:pPr>
    </w:p>
    <w:p w14:paraId="65226B07" w14:textId="77777777" w:rsidR="00B911AD" w:rsidRDefault="00B911AD" w:rsidP="00B911AD">
      <w:pPr>
        <w:jc w:val="center"/>
        <w:rPr>
          <w:rFonts w:ascii="Arial" w:hAnsi="Arial" w:cs="Arial"/>
          <w:sz w:val="24"/>
          <w:szCs w:val="24"/>
          <w:lang w:val="pt-PT"/>
        </w:rPr>
      </w:pPr>
    </w:p>
    <w:tbl>
      <w:tblPr>
        <w:tblStyle w:val="TabelacomGrelha"/>
        <w:tblW w:w="0" w:type="auto"/>
        <w:tblInd w:w="2235" w:type="dxa"/>
        <w:tblLook w:val="04A0" w:firstRow="1" w:lastRow="0" w:firstColumn="1" w:lastColumn="0" w:noHBand="0" w:noVBand="1"/>
      </w:tblPr>
      <w:tblGrid>
        <w:gridCol w:w="1127"/>
        <w:gridCol w:w="234"/>
        <w:gridCol w:w="1169"/>
        <w:gridCol w:w="305"/>
        <w:gridCol w:w="1134"/>
      </w:tblGrid>
      <w:tr w:rsidR="00B911AD" w14:paraId="4A0ED3DA" w14:textId="77777777" w:rsidTr="00B911AD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A52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2ADA3284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0FD0CCFF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5854FA59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Foto</w:t>
            </w:r>
          </w:p>
          <w:p w14:paraId="4F150C83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758DD1CE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D255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E284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3291C16A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1CB5C2DF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0401A3CE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Foto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5D18E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582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26612CA9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78FB2077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55196399" w14:textId="77777777" w:rsidR="00B911AD" w:rsidRDefault="00B911AD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Foto</w:t>
            </w:r>
          </w:p>
        </w:tc>
      </w:tr>
    </w:tbl>
    <w:p w14:paraId="35E221EC" w14:textId="77777777" w:rsidR="00B911AD" w:rsidRDefault="00B911AD" w:rsidP="00B911AD">
      <w:pPr>
        <w:jc w:val="center"/>
        <w:rPr>
          <w:rFonts w:ascii="Arial" w:hAnsi="Arial" w:cs="Arial"/>
          <w:sz w:val="24"/>
          <w:szCs w:val="24"/>
          <w:lang w:val="pt-PT"/>
        </w:rPr>
      </w:pPr>
    </w:p>
    <w:p w14:paraId="3F3C1867" w14:textId="77777777" w:rsidR="00B911AD" w:rsidRDefault="00B911AD" w:rsidP="00B911AD">
      <w:pPr>
        <w:jc w:val="center"/>
        <w:rPr>
          <w:rFonts w:ascii="Arial" w:hAnsi="Arial" w:cs="Arial"/>
          <w:sz w:val="24"/>
          <w:szCs w:val="24"/>
          <w:vertAlign w:val="superscript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Autor 1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 xml:space="preserve">a </w:t>
      </w:r>
      <w:r>
        <w:rPr>
          <w:rFonts w:ascii="Arial" w:hAnsi="Arial" w:cs="Arial"/>
          <w:sz w:val="24"/>
          <w:szCs w:val="24"/>
          <w:lang w:val="pt-PT"/>
        </w:rPr>
        <w:tab/>
        <w:t>Autor 2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>b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>Autor 3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>c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1E58CF29" w14:textId="77777777" w:rsidR="00B911AD" w:rsidRDefault="00B911AD" w:rsidP="00B911AD">
      <w:pPr>
        <w:spacing w:before="240"/>
        <w:jc w:val="center"/>
        <w:rPr>
          <w:rFonts w:ascii="Arial" w:hAnsi="Arial" w:cs="Arial"/>
          <w:i/>
          <w:lang w:val="pt-PT"/>
        </w:rPr>
      </w:pPr>
      <w:r>
        <w:rPr>
          <w:rFonts w:ascii="Arial" w:hAnsi="Arial" w:cs="Arial"/>
          <w:i/>
          <w:lang w:val="pt-PT"/>
        </w:rPr>
        <w:t>(a,b,c: Formação, Filiação Institucional  e email dos autores)</w:t>
      </w:r>
    </w:p>
    <w:p w14:paraId="281605D4" w14:textId="77777777" w:rsidR="00B911AD" w:rsidRDefault="00B911AD" w:rsidP="00B911AD">
      <w:pPr>
        <w:spacing w:before="240"/>
        <w:jc w:val="center"/>
        <w:rPr>
          <w:rFonts w:ascii="Arial" w:hAnsi="Arial" w:cs="Arial"/>
          <w:i/>
          <w:lang w:val="pt-PT"/>
        </w:rPr>
      </w:pPr>
    </w:p>
    <w:p w14:paraId="7C804E4D" w14:textId="3CCD3925" w:rsidR="00B911AD" w:rsidRPr="00B911AD" w:rsidRDefault="00B911AD" w:rsidP="00B911AD">
      <w:pPr>
        <w:spacing w:before="240"/>
        <w:rPr>
          <w:rFonts w:ascii="Arial" w:hAnsi="Arial" w:cs="Arial"/>
          <w:i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Resumo: </w:t>
      </w:r>
    </w:p>
    <w:p w14:paraId="6148ECD6" w14:textId="77777777" w:rsidR="00B911AD" w:rsidRDefault="00B911AD" w:rsidP="00B911AD">
      <w:pPr>
        <w:spacing w:before="120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…</w:t>
      </w:r>
    </w:p>
    <w:p w14:paraId="45B2BA2A" w14:textId="77777777" w:rsidR="00B911AD" w:rsidRDefault="00B911AD" w:rsidP="00B911AD">
      <w:pPr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749CB0BA" w14:textId="3EF8B921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 resumo já se encontra </w:t>
      </w:r>
      <w:r>
        <w:rPr>
          <w:rFonts w:ascii="Arial" w:hAnsi="Arial" w:cs="Arial"/>
          <w:sz w:val="24"/>
          <w:szCs w:val="24"/>
          <w:lang w:val="pt-PT"/>
        </w:rPr>
        <w:t>entregue,</w:t>
      </w:r>
      <w:r>
        <w:rPr>
          <w:rFonts w:ascii="Arial" w:hAnsi="Arial" w:cs="Arial"/>
          <w:sz w:val="24"/>
          <w:szCs w:val="24"/>
          <w:lang w:val="pt-PT"/>
        </w:rPr>
        <w:t xml:space="preserve"> mas deve ser colocado neste local do presente template.</w:t>
      </w:r>
    </w:p>
    <w:p w14:paraId="3A34B6BF" w14:textId="77777777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13539BE0" w14:textId="77777777" w:rsidR="00B911AD" w:rsidRDefault="00B911AD" w:rsidP="00B911AD">
      <w:pPr>
        <w:spacing w:before="240"/>
        <w:jc w:val="both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Palavras-chave:</w:t>
      </w:r>
      <w:r>
        <w:rPr>
          <w:rFonts w:ascii="Arial" w:hAnsi="Arial" w:cs="Arial"/>
          <w:b/>
          <w:lang w:val="pt-PT"/>
        </w:rPr>
        <w:t xml:space="preserve"> </w:t>
      </w:r>
      <w:r>
        <w:rPr>
          <w:rFonts w:ascii="Arial" w:hAnsi="Arial" w:cs="Arial"/>
          <w:sz w:val="22"/>
          <w:lang w:val="pt-PT"/>
        </w:rPr>
        <w:t>máximo 5, mínimo 3</w:t>
      </w:r>
    </w:p>
    <w:p w14:paraId="098F95BA" w14:textId="77777777" w:rsidR="00B911AD" w:rsidRDefault="00B911AD" w:rsidP="00B911AD">
      <w:pPr>
        <w:pStyle w:val="PargrafodaLista"/>
        <w:numPr>
          <w:ilvl w:val="0"/>
          <w:numId w:val="9"/>
        </w:numPr>
        <w:tabs>
          <w:tab w:val="left" w:pos="426"/>
        </w:tabs>
        <w:spacing w:before="600" w:after="240"/>
        <w:ind w:left="567" w:hanging="567"/>
        <w:jc w:val="both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Instruções gerais</w:t>
      </w:r>
    </w:p>
    <w:p w14:paraId="646FC0A2" w14:textId="5D96610A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 xml:space="preserve">A partir da receção, pelos autores, das aprovações dos resumos das respetivas </w:t>
      </w:r>
      <w:r>
        <w:rPr>
          <w:rFonts w:ascii="Arial" w:hAnsi="Arial" w:cs="Arial"/>
          <w:sz w:val="22"/>
          <w:szCs w:val="24"/>
          <w:lang w:val="pt-PT"/>
        </w:rPr>
        <w:t>comunicações –</w:t>
      </w:r>
      <w:r>
        <w:rPr>
          <w:rFonts w:ascii="Arial" w:hAnsi="Arial" w:cs="Arial"/>
          <w:sz w:val="22"/>
          <w:szCs w:val="24"/>
          <w:lang w:val="pt-PT"/>
        </w:rPr>
        <w:t xml:space="preserve"> que irá acontecer, gradualmente, a partir da receção dos mesmos resumos e na sequência da respetiva análise pela Comissão Científica – os autores poderão fazer </w:t>
      </w:r>
      <w:r>
        <w:rPr>
          <w:rFonts w:ascii="Arial" w:hAnsi="Arial" w:cs="Arial"/>
          <w:sz w:val="22"/>
          <w:szCs w:val="24"/>
          <w:lang w:val="pt-PT"/>
        </w:rPr>
        <w:t>a submissão</w:t>
      </w:r>
      <w:r>
        <w:rPr>
          <w:rFonts w:ascii="Arial" w:hAnsi="Arial" w:cs="Arial"/>
          <w:sz w:val="22"/>
          <w:szCs w:val="24"/>
          <w:lang w:val="pt-PT"/>
        </w:rPr>
        <w:t xml:space="preserve"> da comunicação completa, cuja aceitação só será definitiva, depois de nova análise pela Comissão Científica e depois da respetiva inscrição no 5.º CIHEL de, pelo menos, um dos autores de cada comunicação.</w:t>
      </w:r>
    </w:p>
    <w:p w14:paraId="2E3DEC4E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>Importa ter bem presentes as seguintes datas:</w:t>
      </w:r>
    </w:p>
    <w:p w14:paraId="189F43EE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</w:p>
    <w:p w14:paraId="30FDC1E7" w14:textId="77777777" w:rsidR="00B911AD" w:rsidRDefault="00B911AD" w:rsidP="00B911AD">
      <w:pPr>
        <w:spacing w:after="120"/>
        <w:ind w:left="357"/>
        <w:jc w:val="both"/>
        <w:rPr>
          <w:rFonts w:ascii="Arial Narrow" w:hAnsi="Arial Narrow" w:cs="Calibri"/>
          <w:b/>
          <w:bCs/>
          <w:sz w:val="24"/>
          <w:szCs w:val="24"/>
          <w:u w:val="single"/>
          <w:lang w:val="pt-PT"/>
        </w:rPr>
      </w:pPr>
      <w:r>
        <w:rPr>
          <w:rFonts w:ascii="Arial Narrow" w:hAnsi="Arial Narrow" w:cs="Calibri"/>
          <w:b/>
          <w:bCs/>
          <w:sz w:val="24"/>
          <w:szCs w:val="24"/>
          <w:u w:val="single"/>
          <w:lang w:val="pt-PT"/>
        </w:rPr>
        <w:t>Síntese das principais datas do 5CIHEL:</w:t>
      </w:r>
    </w:p>
    <w:p w14:paraId="1204767D" w14:textId="77777777" w:rsidR="00B911AD" w:rsidRDefault="00B911AD" w:rsidP="00B911AD">
      <w:pPr>
        <w:spacing w:line="254" w:lineRule="auto"/>
        <w:ind w:left="357"/>
        <w:jc w:val="both"/>
        <w:rPr>
          <w:rFonts w:ascii="Calibri" w:hAnsi="Calibri" w:cs="Calibri"/>
          <w:lang w:val="pt-PT"/>
        </w:rPr>
      </w:pPr>
      <w:r>
        <w:rPr>
          <w:rFonts w:ascii="Wingdings" w:hAnsi="Wingdings" w:cs="Calibri"/>
          <w:sz w:val="24"/>
          <w:szCs w:val="24"/>
        </w:rPr>
        <w:t>§</w:t>
      </w:r>
      <w:r>
        <w:rPr>
          <w:sz w:val="14"/>
          <w:szCs w:val="14"/>
          <w:lang w:val="pt-PT"/>
        </w:rPr>
        <w:t xml:space="preserve">  </w:t>
      </w:r>
      <w:r>
        <w:rPr>
          <w:rFonts w:ascii="Arial Narrow" w:hAnsi="Arial Narrow" w:cs="Calibri"/>
          <w:b/>
          <w:bCs/>
          <w:i/>
          <w:iCs/>
          <w:sz w:val="24"/>
          <w:szCs w:val="24"/>
          <w:lang w:val="pt-PT"/>
        </w:rPr>
        <w:t>17 de março de 2024 (domingo): data limite para submissão dos resumos</w:t>
      </w:r>
    </w:p>
    <w:p w14:paraId="50425C65" w14:textId="525AA158" w:rsidR="00B911AD" w:rsidRDefault="00B911AD" w:rsidP="00B911AD">
      <w:pPr>
        <w:spacing w:line="254" w:lineRule="auto"/>
        <w:ind w:left="357"/>
        <w:jc w:val="both"/>
        <w:rPr>
          <w:rFonts w:ascii="Calibri" w:hAnsi="Calibri" w:cs="Calibri"/>
          <w:lang w:val="pt-PT"/>
        </w:rPr>
      </w:pPr>
      <w:r>
        <w:rPr>
          <w:rFonts w:ascii="Wingdings" w:hAnsi="Wingdings" w:cs="Calibri"/>
          <w:sz w:val="24"/>
          <w:szCs w:val="24"/>
        </w:rPr>
        <w:t>§</w:t>
      </w:r>
      <w:r>
        <w:rPr>
          <w:sz w:val="14"/>
          <w:szCs w:val="14"/>
          <w:lang w:val="pt-PT"/>
        </w:rPr>
        <w:t xml:space="preserve">  </w:t>
      </w:r>
      <w:r>
        <w:rPr>
          <w:rFonts w:ascii="Arial Narrow" w:hAnsi="Arial Narrow" w:cs="Calibri"/>
          <w:b/>
          <w:bCs/>
          <w:i/>
          <w:iCs/>
          <w:sz w:val="24"/>
          <w:szCs w:val="24"/>
          <w:lang w:val="pt-PT"/>
        </w:rPr>
        <w:t>30 de junho de 2024 (domingo): limite para entrega das comunicações completas e abertura das inscrições a preço reduzid</w:t>
      </w:r>
      <w:r>
        <w:rPr>
          <w:rFonts w:ascii="Arial Narrow" w:hAnsi="Arial Narrow" w:cs="Calibri"/>
          <w:b/>
          <w:bCs/>
          <w:i/>
          <w:iCs/>
          <w:sz w:val="24"/>
          <w:szCs w:val="24"/>
          <w:lang w:val="pt-PT"/>
        </w:rPr>
        <w:t>o</w:t>
      </w:r>
    </w:p>
    <w:p w14:paraId="1CDF775E" w14:textId="77777777" w:rsidR="00B911AD" w:rsidRDefault="00B911AD" w:rsidP="00B911AD">
      <w:pPr>
        <w:spacing w:line="254" w:lineRule="auto"/>
        <w:ind w:left="357"/>
        <w:jc w:val="both"/>
        <w:rPr>
          <w:rFonts w:ascii="Calibri" w:hAnsi="Calibri" w:cs="Calibri"/>
          <w:lang w:val="pt-PT"/>
        </w:rPr>
      </w:pPr>
      <w:r>
        <w:rPr>
          <w:rFonts w:ascii="Wingdings" w:hAnsi="Wingdings" w:cs="Calibri"/>
          <w:sz w:val="24"/>
          <w:szCs w:val="24"/>
        </w:rPr>
        <w:t>§</w:t>
      </w:r>
      <w:r>
        <w:rPr>
          <w:sz w:val="14"/>
          <w:szCs w:val="14"/>
          <w:lang w:val="pt-PT"/>
        </w:rPr>
        <w:t xml:space="preserve">  </w:t>
      </w:r>
      <w:r>
        <w:rPr>
          <w:rFonts w:ascii="Arial Narrow" w:hAnsi="Arial Narrow" w:cs="Calibri"/>
          <w:b/>
          <w:bCs/>
          <w:i/>
          <w:iCs/>
          <w:sz w:val="24"/>
          <w:szCs w:val="24"/>
          <w:lang w:val="pt-PT"/>
        </w:rPr>
        <w:t>18 de agosto (domingo): limite para entrega da versão final das comunicações revistas e limite para inscrições a preço reduzido.</w:t>
      </w:r>
    </w:p>
    <w:p w14:paraId="43F32179" w14:textId="77777777" w:rsidR="00B911AD" w:rsidRDefault="00B911AD" w:rsidP="00B911AD">
      <w:pPr>
        <w:spacing w:line="254" w:lineRule="auto"/>
        <w:ind w:left="357"/>
        <w:jc w:val="both"/>
        <w:rPr>
          <w:rFonts w:ascii="Arial Narrow" w:hAnsi="Arial Narrow" w:cs="Calibri"/>
          <w:b/>
          <w:bCs/>
          <w:i/>
          <w:iCs/>
          <w:sz w:val="24"/>
          <w:szCs w:val="24"/>
          <w:lang w:val="pt-PT"/>
        </w:rPr>
      </w:pPr>
      <w:r>
        <w:rPr>
          <w:rFonts w:ascii="Wingdings" w:hAnsi="Wingdings" w:cs="Calibri"/>
          <w:sz w:val="24"/>
          <w:szCs w:val="24"/>
        </w:rPr>
        <w:t>§</w:t>
      </w:r>
      <w:r>
        <w:rPr>
          <w:sz w:val="14"/>
          <w:szCs w:val="14"/>
          <w:lang w:val="pt-PT"/>
        </w:rPr>
        <w:t xml:space="preserve">  </w:t>
      </w:r>
      <w:r>
        <w:rPr>
          <w:rFonts w:ascii="Arial Narrow" w:hAnsi="Arial Narrow" w:cs="Calibri"/>
          <w:b/>
          <w:bCs/>
          <w:i/>
          <w:iCs/>
          <w:sz w:val="24"/>
          <w:szCs w:val="24"/>
          <w:lang w:val="pt-PT"/>
        </w:rPr>
        <w:t>2 a 4 de outubro de 2024 (quarta-feira a sexta-feira) 5CIHEL.</w:t>
      </w:r>
    </w:p>
    <w:p w14:paraId="576796D3" w14:textId="77777777" w:rsidR="00B911AD" w:rsidRDefault="00B911AD" w:rsidP="00B911AD">
      <w:pPr>
        <w:spacing w:line="254" w:lineRule="auto"/>
        <w:ind w:left="357"/>
        <w:jc w:val="both"/>
        <w:rPr>
          <w:rFonts w:ascii="Calibri" w:hAnsi="Calibri" w:cs="Calibri"/>
          <w:lang w:val="pt-PT"/>
        </w:rPr>
      </w:pPr>
    </w:p>
    <w:p w14:paraId="2B11248E" w14:textId="2A447562" w:rsidR="00B911AD" w:rsidRDefault="00B911AD" w:rsidP="00B911AD">
      <w:pPr>
        <w:spacing w:before="240" w:after="120"/>
        <w:ind w:left="357"/>
        <w:jc w:val="both"/>
        <w:rPr>
          <w:rFonts w:ascii="Arial Narrow" w:hAnsi="Arial Narrow" w:cs="Calibri"/>
          <w:b/>
          <w:bCs/>
          <w:sz w:val="24"/>
          <w:szCs w:val="24"/>
          <w:u w:val="single"/>
          <w:lang w:val="pt-PT"/>
        </w:rPr>
      </w:pPr>
      <w:r>
        <w:rPr>
          <w:rFonts w:ascii="Arial Narrow" w:hAnsi="Arial Narrow" w:cs="Calibri"/>
          <w:b/>
          <w:bCs/>
          <w:sz w:val="24"/>
          <w:szCs w:val="24"/>
          <w:u w:val="single"/>
          <w:lang w:val="pt-PT"/>
        </w:rPr>
        <w:lastRenderedPageBreak/>
        <w:t> Desenvolvimento das principais datas do 5CIHEL:</w:t>
      </w:r>
    </w:p>
    <w:p w14:paraId="05528E68" w14:textId="77777777" w:rsidR="00B911AD" w:rsidRDefault="00B911AD" w:rsidP="00B911AD">
      <w:pPr>
        <w:spacing w:after="120"/>
        <w:ind w:left="357"/>
        <w:jc w:val="both"/>
        <w:rPr>
          <w:rFonts w:ascii="Calibri" w:hAnsi="Calibri" w:cs="Calibri"/>
          <w:lang w:val="pt-PT"/>
        </w:rPr>
      </w:pPr>
      <w:r>
        <w:rPr>
          <w:rFonts w:ascii="Wingdings" w:hAnsi="Wingdings" w:cs="Calibri"/>
          <w:sz w:val="24"/>
          <w:szCs w:val="24"/>
        </w:rPr>
        <w:t>§</w:t>
      </w:r>
      <w:r>
        <w:rPr>
          <w:sz w:val="14"/>
          <w:szCs w:val="14"/>
          <w:lang w:val="pt-PT"/>
        </w:rPr>
        <w:t xml:space="preserve">  </w:t>
      </w:r>
      <w:r>
        <w:rPr>
          <w:rFonts w:ascii="Arial Narrow" w:hAnsi="Arial Narrow" w:cs="Calibri"/>
          <w:b/>
          <w:bCs/>
          <w:sz w:val="24"/>
          <w:szCs w:val="24"/>
          <w:lang w:val="pt-PT"/>
        </w:rPr>
        <w:t>31 de janeiro de 2024:</w:t>
      </w:r>
      <w:r>
        <w:rPr>
          <w:rFonts w:ascii="Arial Narrow" w:hAnsi="Arial Narrow" w:cs="Calibri"/>
          <w:sz w:val="24"/>
          <w:szCs w:val="24"/>
          <w:lang w:val="pt-PT"/>
        </w:rPr>
        <w:t>  disponibilização de instruções para a redação e apresentação dos resumos e das comunicações completas divulgadas e disponíveis no site do congresso.</w:t>
      </w:r>
    </w:p>
    <w:p w14:paraId="4B2DF0CA" w14:textId="72AFF54E" w:rsidR="00B911AD" w:rsidRDefault="00B911AD" w:rsidP="00B911AD">
      <w:pPr>
        <w:spacing w:after="120"/>
        <w:ind w:left="360"/>
        <w:jc w:val="both"/>
        <w:rPr>
          <w:rFonts w:ascii="Calibri" w:hAnsi="Calibri" w:cs="Calibri"/>
          <w:lang w:val="pt-PT"/>
        </w:rPr>
      </w:pPr>
      <w:r>
        <w:rPr>
          <w:rFonts w:ascii="Arial Narrow" w:hAnsi="Arial Narrow" w:cs="Calibri"/>
          <w:color w:val="000000"/>
          <w:sz w:val="24"/>
          <w:szCs w:val="24"/>
          <w:lang w:val="pt-PT"/>
        </w:rPr>
        <w:t xml:space="preserve">Nota: a partir da receção, pelos autores, das aprovações dos resumos das respetivas </w:t>
      </w:r>
      <w:r>
        <w:rPr>
          <w:rFonts w:ascii="Arial Narrow" w:hAnsi="Arial Narrow" w:cs="Calibri"/>
          <w:color w:val="000000"/>
          <w:sz w:val="24"/>
          <w:szCs w:val="24"/>
          <w:lang w:val="pt-PT"/>
        </w:rPr>
        <w:t>comunicações –</w:t>
      </w:r>
      <w:r>
        <w:rPr>
          <w:rFonts w:ascii="Arial Narrow" w:hAnsi="Arial Narrow" w:cs="Calibri"/>
          <w:color w:val="000000"/>
          <w:sz w:val="24"/>
          <w:szCs w:val="24"/>
          <w:lang w:val="pt-PT"/>
        </w:rPr>
        <w:t xml:space="preserve"> que irá acontecer, gradualmente, a partir da receção dos mesmos resumos e na sequência da respetiva análise pela Comissão Científica – os autores poderão fazer a  submissão da comunicação completa, cuja aceitação só será definitiva, depois de nova análise pela Comissão Científica e depois da respetiva inscrição no 5.º CIHEL de, pelo menos, um dos autores de cada comunicação.</w:t>
      </w:r>
    </w:p>
    <w:p w14:paraId="3C7B5A63" w14:textId="77777777" w:rsidR="00B911AD" w:rsidRDefault="00B911AD" w:rsidP="00B911AD">
      <w:pPr>
        <w:spacing w:after="120"/>
        <w:ind w:left="357"/>
        <w:jc w:val="both"/>
        <w:rPr>
          <w:rFonts w:ascii="Calibri" w:hAnsi="Calibri" w:cs="Calibri"/>
          <w:u w:val="single"/>
          <w:lang w:val="pt-PT"/>
        </w:rPr>
      </w:pPr>
      <w:r>
        <w:rPr>
          <w:rFonts w:ascii="Arial Narrow" w:hAnsi="Arial Narrow" w:cs="Calibri"/>
          <w:sz w:val="24"/>
          <w:szCs w:val="24"/>
          <w:u w:val="single"/>
          <w:lang w:val="pt-PT"/>
        </w:rPr>
        <w:t>(Intervalo de 1,5 meses)</w:t>
      </w:r>
    </w:p>
    <w:p w14:paraId="63475C1C" w14:textId="77777777" w:rsidR="00B911AD" w:rsidRDefault="00B911AD" w:rsidP="00B911AD">
      <w:pPr>
        <w:spacing w:after="120" w:line="254" w:lineRule="auto"/>
        <w:ind w:left="357"/>
        <w:jc w:val="both"/>
        <w:rPr>
          <w:rFonts w:ascii="Calibri" w:hAnsi="Calibri" w:cs="Calibri"/>
          <w:lang w:val="pt-PT"/>
        </w:rPr>
      </w:pPr>
      <w:r>
        <w:rPr>
          <w:rFonts w:ascii="Wingdings" w:hAnsi="Wingdings" w:cs="Calibri"/>
          <w:sz w:val="24"/>
          <w:szCs w:val="24"/>
        </w:rPr>
        <w:t>§</w:t>
      </w:r>
      <w:r>
        <w:rPr>
          <w:sz w:val="14"/>
          <w:szCs w:val="14"/>
          <w:lang w:val="pt-PT"/>
        </w:rPr>
        <w:t xml:space="preserve">  </w:t>
      </w:r>
      <w:r>
        <w:rPr>
          <w:rFonts w:ascii="Arial Narrow" w:hAnsi="Arial Narrow" w:cs="Calibri"/>
          <w:b/>
          <w:bCs/>
          <w:sz w:val="24"/>
          <w:szCs w:val="24"/>
          <w:lang w:val="pt-PT"/>
        </w:rPr>
        <w:t xml:space="preserve">17 de março de 2024 (domingo): data limite para submissão dos resumos, </w:t>
      </w:r>
      <w:r>
        <w:rPr>
          <w:rFonts w:ascii="Arial Narrow" w:hAnsi="Arial Narrow" w:cs="Calibri"/>
          <w:sz w:val="24"/>
          <w:szCs w:val="24"/>
          <w:lang w:val="pt-PT"/>
        </w:rPr>
        <w:t xml:space="preserve">segundo o modelo disponível no site do Congresso (idêntico ao usado nos CIHEL anteriores e que disponibiliza um guia simplificado para apresentação da comunicação), </w:t>
      </w:r>
      <w:r>
        <w:rPr>
          <w:rFonts w:ascii="Arial Narrow" w:hAnsi="Arial Narrow" w:cs="Calibri"/>
          <w:b/>
          <w:bCs/>
          <w:sz w:val="24"/>
          <w:szCs w:val="24"/>
          <w:lang w:val="pt-PT"/>
        </w:rPr>
        <w:t>e a enviar para omail acima referido</w:t>
      </w:r>
      <w:r>
        <w:rPr>
          <w:rFonts w:ascii="Arial Narrow" w:hAnsi="Arial Narrow" w:cs="Calibri"/>
          <w:sz w:val="24"/>
          <w:szCs w:val="24"/>
          <w:lang w:val="pt-PT"/>
        </w:rPr>
        <w:t>; sendo que se irá tentar uma maximização das respostas logo à medida que cheguem as propostas, possibilitando-se assim mais tempo para a elaboração das comunicações</w:t>
      </w:r>
    </w:p>
    <w:p w14:paraId="43A57756" w14:textId="77777777" w:rsidR="00B911AD" w:rsidRDefault="00B911AD" w:rsidP="00B911AD">
      <w:pPr>
        <w:spacing w:after="120"/>
        <w:ind w:left="357"/>
        <w:jc w:val="both"/>
        <w:rPr>
          <w:rFonts w:ascii="Arial Narrow" w:hAnsi="Arial Narrow" w:cs="Calibri"/>
          <w:sz w:val="24"/>
          <w:szCs w:val="24"/>
          <w:u w:val="single"/>
          <w:lang w:val="pt-PT"/>
        </w:rPr>
      </w:pPr>
      <w:r>
        <w:rPr>
          <w:rFonts w:ascii="Arial Narrow" w:hAnsi="Arial Narrow" w:cs="Calibri"/>
          <w:sz w:val="24"/>
          <w:szCs w:val="24"/>
          <w:u w:val="single"/>
          <w:lang w:val="pt-PT"/>
        </w:rPr>
        <w:t>(Intervalo de 3,5 meses)</w:t>
      </w:r>
    </w:p>
    <w:p w14:paraId="3DDFFDED" w14:textId="77777777" w:rsidR="00B911AD" w:rsidRDefault="00B911AD" w:rsidP="00B911AD">
      <w:pPr>
        <w:spacing w:after="120" w:line="254" w:lineRule="auto"/>
        <w:ind w:left="357"/>
        <w:jc w:val="both"/>
        <w:rPr>
          <w:rFonts w:ascii="Calibri" w:hAnsi="Calibri" w:cs="Calibri"/>
          <w:lang w:val="pt-PT"/>
        </w:rPr>
      </w:pPr>
      <w:r>
        <w:rPr>
          <w:rFonts w:ascii="Wingdings" w:hAnsi="Wingdings" w:cs="Calibri"/>
          <w:sz w:val="24"/>
          <w:szCs w:val="24"/>
        </w:rPr>
        <w:t>§</w:t>
      </w:r>
      <w:r>
        <w:rPr>
          <w:sz w:val="14"/>
          <w:szCs w:val="14"/>
          <w:lang w:val="pt-PT"/>
        </w:rPr>
        <w:t xml:space="preserve">  </w:t>
      </w:r>
      <w:r>
        <w:rPr>
          <w:rFonts w:ascii="Arial Narrow" w:hAnsi="Arial Narrow" w:cs="Calibri"/>
          <w:b/>
          <w:bCs/>
          <w:sz w:val="24"/>
          <w:szCs w:val="24"/>
          <w:lang w:val="pt-PT"/>
        </w:rPr>
        <w:t>30 de junho de 2024 (domingo): abertura das inscrições a preço reduzido – a realizar de acordo</w:t>
      </w:r>
    </w:p>
    <w:p w14:paraId="551D4536" w14:textId="77777777" w:rsidR="00B911AD" w:rsidRDefault="00B911AD" w:rsidP="00B911AD">
      <w:pPr>
        <w:spacing w:after="120" w:line="254" w:lineRule="auto"/>
        <w:ind w:left="357"/>
        <w:jc w:val="both"/>
        <w:rPr>
          <w:rFonts w:ascii="Calibri" w:hAnsi="Calibri" w:cs="Calibri"/>
          <w:lang w:val="pt-PT"/>
        </w:rPr>
      </w:pPr>
      <w:r>
        <w:rPr>
          <w:rFonts w:ascii="Wingdings" w:hAnsi="Wingdings" w:cs="Calibri"/>
          <w:sz w:val="24"/>
          <w:szCs w:val="24"/>
        </w:rPr>
        <w:t>§</w:t>
      </w:r>
      <w:r>
        <w:rPr>
          <w:sz w:val="14"/>
          <w:szCs w:val="14"/>
          <w:lang w:val="pt-PT"/>
        </w:rPr>
        <w:t xml:space="preserve">  </w:t>
      </w:r>
      <w:r>
        <w:rPr>
          <w:rFonts w:ascii="Arial Narrow" w:hAnsi="Arial Narrow" w:cs="Calibri"/>
          <w:b/>
          <w:bCs/>
          <w:sz w:val="24"/>
          <w:szCs w:val="24"/>
          <w:lang w:val="pt-PT"/>
        </w:rPr>
        <w:t>30 de junho de 2024 (domingo): limite para entrega das comunicações completas, a enviar para o mail acima referido</w:t>
      </w:r>
      <w:r>
        <w:rPr>
          <w:rFonts w:ascii="Arial Narrow" w:hAnsi="Arial Narrow" w:cs="Calibri"/>
          <w:sz w:val="24"/>
          <w:szCs w:val="24"/>
          <w:lang w:val="pt-PT"/>
        </w:rPr>
        <w:t>;</w:t>
      </w:r>
      <w:r>
        <w:rPr>
          <w:rFonts w:ascii="Arial Narrow" w:hAnsi="Arial Narrow" w:cs="Calibri"/>
          <w:b/>
          <w:bCs/>
          <w:sz w:val="24"/>
          <w:szCs w:val="24"/>
          <w:lang w:val="pt-PT"/>
        </w:rPr>
        <w:t xml:space="preserve"> </w:t>
      </w:r>
      <w:r>
        <w:rPr>
          <w:rFonts w:ascii="Arial Narrow" w:hAnsi="Arial Narrow" w:cs="Calibri"/>
          <w:sz w:val="24"/>
          <w:szCs w:val="24"/>
          <w:lang w:val="pt-PT"/>
        </w:rPr>
        <w:t>segundo o modelo disponível no site do Congresso (idêntico ao usado nos CIHEL anteriores e que disponibiliza um guia simplificado para apresentação da comunicação),  sendo que se irá tentar uma maximização das respostas de aceitação final ou de solicitação de revisão logo à medida que cheguem as comunicações; possibilitando-se assim mais tempo para a elaboração das eventuais solicitações de revisão.</w:t>
      </w:r>
    </w:p>
    <w:p w14:paraId="5EF519D5" w14:textId="77777777" w:rsidR="00B911AD" w:rsidRDefault="00B911AD" w:rsidP="00B911AD">
      <w:pPr>
        <w:spacing w:after="120"/>
        <w:ind w:left="357"/>
        <w:jc w:val="both"/>
        <w:rPr>
          <w:rFonts w:ascii="Arial Narrow" w:hAnsi="Arial Narrow" w:cs="Calibri"/>
          <w:sz w:val="24"/>
          <w:szCs w:val="24"/>
          <w:u w:val="single"/>
          <w:lang w:val="pt-PT"/>
        </w:rPr>
      </w:pPr>
      <w:r>
        <w:rPr>
          <w:rFonts w:ascii="Arial Narrow" w:hAnsi="Arial Narrow" w:cs="Calibri"/>
          <w:sz w:val="24"/>
          <w:szCs w:val="24"/>
          <w:u w:val="single"/>
          <w:lang w:val="pt-PT"/>
        </w:rPr>
        <w:t>(Intervalo de 1,5 meses)</w:t>
      </w:r>
    </w:p>
    <w:p w14:paraId="7BECEBD3" w14:textId="77777777" w:rsidR="00B911AD" w:rsidRDefault="00B911AD" w:rsidP="00B911AD">
      <w:pPr>
        <w:spacing w:after="120" w:line="254" w:lineRule="auto"/>
        <w:ind w:left="357"/>
        <w:jc w:val="both"/>
        <w:rPr>
          <w:rFonts w:ascii="Calibri" w:hAnsi="Calibri" w:cs="Calibri"/>
          <w:lang w:val="pt-PT"/>
        </w:rPr>
      </w:pPr>
      <w:r>
        <w:rPr>
          <w:rFonts w:ascii="Wingdings" w:hAnsi="Wingdings" w:cs="Calibri"/>
          <w:sz w:val="24"/>
          <w:szCs w:val="24"/>
        </w:rPr>
        <w:t>§</w:t>
      </w:r>
      <w:r>
        <w:rPr>
          <w:sz w:val="14"/>
          <w:szCs w:val="14"/>
          <w:lang w:val="pt-PT"/>
        </w:rPr>
        <w:t xml:space="preserve">  </w:t>
      </w:r>
      <w:r>
        <w:rPr>
          <w:rFonts w:ascii="Arial Narrow" w:hAnsi="Arial Narrow" w:cs="Calibri"/>
          <w:b/>
          <w:bCs/>
          <w:sz w:val="24"/>
          <w:szCs w:val="24"/>
          <w:lang w:val="pt-PT"/>
        </w:rPr>
        <w:t xml:space="preserve">18 de agosto (domingo): limite para entrega da versão final das comunicações revistas e para inscrição dos respetivos autores </w:t>
      </w:r>
      <w:r>
        <w:rPr>
          <w:rFonts w:ascii="Arial Narrow" w:hAnsi="Arial Narrow" w:cs="Calibri"/>
          <w:sz w:val="24"/>
          <w:szCs w:val="24"/>
          <w:lang w:val="pt-PT"/>
        </w:rPr>
        <w:t>a realizar de acordo com instruções a disponibilizar no site do Congresso.</w:t>
      </w:r>
    </w:p>
    <w:p w14:paraId="4B1FE9A0" w14:textId="77777777" w:rsidR="00B911AD" w:rsidRDefault="00B911AD" w:rsidP="00B911AD">
      <w:pPr>
        <w:spacing w:after="120" w:line="254" w:lineRule="auto"/>
        <w:ind w:left="357"/>
        <w:jc w:val="both"/>
        <w:rPr>
          <w:rFonts w:ascii="Calibri" w:hAnsi="Calibri" w:cs="Calibri"/>
          <w:lang w:val="pt-PT"/>
        </w:rPr>
      </w:pPr>
      <w:r>
        <w:rPr>
          <w:rFonts w:ascii="Wingdings" w:hAnsi="Wingdings" w:cs="Calibri"/>
          <w:sz w:val="24"/>
          <w:szCs w:val="24"/>
        </w:rPr>
        <w:t>§</w:t>
      </w:r>
      <w:r>
        <w:rPr>
          <w:sz w:val="14"/>
          <w:szCs w:val="14"/>
          <w:lang w:val="pt-PT"/>
        </w:rPr>
        <w:t xml:space="preserve">  </w:t>
      </w:r>
      <w:r>
        <w:rPr>
          <w:rFonts w:ascii="Arial Narrow" w:hAnsi="Arial Narrow" w:cs="Calibri"/>
          <w:b/>
          <w:bCs/>
          <w:sz w:val="24"/>
          <w:szCs w:val="24"/>
          <w:lang w:val="pt-PT"/>
        </w:rPr>
        <w:t>18 de agosto (domingo): limite para inscrições a preço reduzido.</w:t>
      </w:r>
    </w:p>
    <w:p w14:paraId="22526F3A" w14:textId="77777777" w:rsidR="00B911AD" w:rsidRDefault="00B911AD" w:rsidP="00B911AD">
      <w:pPr>
        <w:spacing w:line="254" w:lineRule="auto"/>
        <w:ind w:left="360"/>
        <w:jc w:val="both"/>
        <w:rPr>
          <w:rFonts w:ascii="Calibri" w:hAnsi="Calibri" w:cs="Calibri"/>
          <w:lang w:val="pt-PT"/>
        </w:rPr>
      </w:pPr>
      <w:r>
        <w:rPr>
          <w:rFonts w:ascii="Wingdings" w:hAnsi="Wingdings" w:cs="Calibri"/>
          <w:sz w:val="24"/>
          <w:szCs w:val="24"/>
        </w:rPr>
        <w:t>§</w:t>
      </w:r>
      <w:r>
        <w:rPr>
          <w:sz w:val="14"/>
          <w:szCs w:val="14"/>
          <w:lang w:val="pt-PT"/>
        </w:rPr>
        <w:t xml:space="preserve">  </w:t>
      </w:r>
      <w:r>
        <w:rPr>
          <w:rFonts w:ascii="Arial Narrow" w:hAnsi="Arial Narrow" w:cs="Calibri"/>
          <w:b/>
          <w:bCs/>
          <w:sz w:val="24"/>
          <w:szCs w:val="24"/>
          <w:lang w:val="pt-PT"/>
        </w:rPr>
        <w:t>2 a 4 de outubro de 2024 (quarta-feira a sexta-feira) 5CIHEL.</w:t>
      </w:r>
    </w:p>
    <w:p w14:paraId="4F81BE37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</w:p>
    <w:p w14:paraId="3F6B1C06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u w:val="single"/>
          <w:lang w:val="pt-PT"/>
        </w:rPr>
        <w:t>Os artigos são escritos em português, podendo também ser escritos em castelhano, francês ou inglês</w:t>
      </w:r>
      <w:r>
        <w:rPr>
          <w:rFonts w:ascii="Arial" w:hAnsi="Arial" w:cs="Arial"/>
          <w:sz w:val="22"/>
          <w:szCs w:val="24"/>
          <w:lang w:val="pt-PT"/>
        </w:rPr>
        <w:t xml:space="preserve"> (não havendo no congresso tradução simultânea). Cada artigo não deve ter menos de 10 páginas ou o máximo de 20 páginas, incluindo o texto, figuras e tabelas.</w:t>
      </w:r>
    </w:p>
    <w:p w14:paraId="0B1ED611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 xml:space="preserve">Os </w:t>
      </w:r>
      <w:r>
        <w:rPr>
          <w:rFonts w:ascii="Arial" w:hAnsi="Arial" w:cs="Arial"/>
          <w:sz w:val="22"/>
          <w:szCs w:val="22"/>
          <w:lang w:val="pt-PT"/>
        </w:rPr>
        <w:t xml:space="preserve">artigos são submetidos através do website do congresso até </w:t>
      </w:r>
      <w:r>
        <w:rPr>
          <w:rFonts w:ascii="Arial Narrow" w:hAnsi="Arial Narrow" w:cs="Calibri"/>
          <w:b/>
          <w:bCs/>
          <w:sz w:val="22"/>
          <w:szCs w:val="22"/>
          <w:lang w:val="pt-PT"/>
        </w:rPr>
        <w:t>30</w:t>
      </w:r>
      <w:r>
        <w:rPr>
          <w:rFonts w:ascii="Arial Narrow" w:hAnsi="Arial Narrow" w:cs="Calibri"/>
          <w:b/>
          <w:bCs/>
          <w:sz w:val="24"/>
          <w:szCs w:val="24"/>
          <w:lang w:val="pt-PT"/>
        </w:rPr>
        <w:t xml:space="preserve"> de junho de 2024 </w:t>
      </w:r>
      <w:r>
        <w:rPr>
          <w:rFonts w:ascii="Arial Narrow" w:hAnsi="Arial Narrow" w:cs="Calibri"/>
          <w:b/>
          <w:bCs/>
          <w:sz w:val="22"/>
          <w:szCs w:val="22"/>
          <w:lang w:val="pt-PT"/>
        </w:rPr>
        <w:t>(domingo)</w:t>
      </w:r>
      <w:r>
        <w:rPr>
          <w:rFonts w:ascii="Arial" w:hAnsi="Arial" w:cs="Arial"/>
          <w:sz w:val="22"/>
          <w:szCs w:val="22"/>
          <w:lang w:val="pt-PT"/>
        </w:rPr>
        <w:t>,</w:t>
      </w:r>
      <w:r>
        <w:rPr>
          <w:rFonts w:ascii="Arial" w:hAnsi="Arial" w:cs="Arial"/>
          <w:sz w:val="22"/>
          <w:szCs w:val="24"/>
          <w:lang w:val="pt-PT"/>
        </w:rPr>
        <w:t xml:space="preserve"> identificados com a respectiva referência 5CIHEL_ # e as iniciais e apelido do autor (ex., JCarlos) para contacto (ex.: 5CIHELtemaA_JCarlos.doc). Os artigos devem ser submetidos no formato MSWord (doc ou docx) </w:t>
      </w:r>
      <w:r>
        <w:rPr>
          <w:rFonts w:ascii="Arial" w:hAnsi="Arial" w:cs="Arial"/>
          <w:b/>
          <w:sz w:val="22"/>
          <w:szCs w:val="24"/>
          <w:lang w:val="pt-PT"/>
        </w:rPr>
        <w:t>e</w:t>
      </w:r>
      <w:r>
        <w:rPr>
          <w:rFonts w:ascii="Arial" w:hAnsi="Arial" w:cs="Arial"/>
          <w:sz w:val="22"/>
          <w:szCs w:val="24"/>
          <w:lang w:val="pt-PT"/>
        </w:rPr>
        <w:t xml:space="preserve"> </w:t>
      </w:r>
      <w:r>
        <w:rPr>
          <w:rFonts w:ascii="Arial" w:hAnsi="Arial" w:cs="Arial"/>
          <w:i/>
          <w:sz w:val="22"/>
          <w:szCs w:val="24"/>
          <w:lang w:val="pt-PT"/>
        </w:rPr>
        <w:t>Portable Document Format</w:t>
      </w:r>
      <w:r>
        <w:rPr>
          <w:rFonts w:ascii="Arial" w:hAnsi="Arial" w:cs="Arial"/>
          <w:sz w:val="22"/>
          <w:szCs w:val="24"/>
          <w:lang w:val="pt-PT"/>
        </w:rPr>
        <w:t xml:space="preserve"> PDF. </w:t>
      </w:r>
    </w:p>
    <w:p w14:paraId="39071362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lastRenderedPageBreak/>
        <w:t xml:space="preserve">As comunicações devem ser preparadas de acordo com as indicações dadas neste </w:t>
      </w:r>
      <w:r>
        <w:rPr>
          <w:rFonts w:ascii="Arial" w:hAnsi="Arial" w:cs="Arial"/>
          <w:i/>
          <w:sz w:val="22"/>
          <w:szCs w:val="24"/>
          <w:lang w:val="pt-PT"/>
        </w:rPr>
        <w:t>template</w:t>
      </w:r>
      <w:r>
        <w:rPr>
          <w:rFonts w:ascii="Arial" w:hAnsi="Arial" w:cs="Arial"/>
          <w:sz w:val="22"/>
          <w:szCs w:val="24"/>
          <w:lang w:val="pt-PT"/>
        </w:rPr>
        <w:t>. Para conveniência dos autores, este ficheiro incorpora todas essas indicações.</w:t>
      </w:r>
    </w:p>
    <w:p w14:paraId="5F7F5BD5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>O texto do artigo é escrito com espaçamento simples, alinhado à esquerda e à direita, com letra font Arial, tamanho 11. Não se deixam linhas em branco entre parágrafos.</w:t>
      </w:r>
    </w:p>
    <w:p w14:paraId="33F2F44A" w14:textId="77777777" w:rsidR="00B911AD" w:rsidRDefault="00B911AD" w:rsidP="00B911AD">
      <w:pPr>
        <w:jc w:val="both"/>
        <w:rPr>
          <w:rFonts w:ascii="Arial" w:hAnsi="Arial" w:cs="Arial"/>
          <w:b/>
          <w:bCs/>
          <w:sz w:val="22"/>
          <w:szCs w:val="24"/>
          <w:lang w:val="pt-PT"/>
        </w:rPr>
      </w:pPr>
      <w:r>
        <w:rPr>
          <w:rFonts w:ascii="Arial" w:hAnsi="Arial" w:cs="Arial"/>
          <w:b/>
          <w:bCs/>
          <w:sz w:val="22"/>
          <w:szCs w:val="24"/>
          <w:lang w:val="pt-PT"/>
        </w:rPr>
        <w:t>Os direitos de autoria de textos citados e imagens deverão ser devidamente registados no texto da comunicação.</w:t>
      </w:r>
    </w:p>
    <w:p w14:paraId="0A9282AB" w14:textId="77777777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31AB8E0C" w14:textId="77777777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1D75377B" w14:textId="77777777" w:rsidR="00B911AD" w:rsidRDefault="00B911AD" w:rsidP="00B911AD">
      <w:pPr>
        <w:pStyle w:val="PargrafodaLista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Secções</w:t>
      </w:r>
    </w:p>
    <w:p w14:paraId="34DE2A59" w14:textId="77777777" w:rsidR="00B911AD" w:rsidRDefault="00B911AD" w:rsidP="00B911AD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4A0B68CE" w14:textId="77777777" w:rsidR="00B911AD" w:rsidRDefault="00B911AD" w:rsidP="00B911AD">
      <w:pPr>
        <w:tabs>
          <w:tab w:val="left" w:pos="426"/>
        </w:tabs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2.1</w:t>
      </w:r>
      <w:r>
        <w:rPr>
          <w:rFonts w:ascii="Arial" w:hAnsi="Arial" w:cs="Arial"/>
          <w:bCs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Secções principais</w:t>
      </w:r>
      <w:r>
        <w:rPr>
          <w:rFonts w:ascii="Arial" w:hAnsi="Arial" w:cs="Arial"/>
          <w:bCs/>
          <w:sz w:val="24"/>
          <w:szCs w:val="24"/>
          <w:lang w:val="pt-PT"/>
        </w:rPr>
        <w:t xml:space="preserve"> </w:t>
      </w:r>
    </w:p>
    <w:p w14:paraId="32C083D3" w14:textId="77777777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1E8DF917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>Os títulos das secções principais são escritos em letra minúscula, com a primeira letra em maiúscula, tamanho 14, em “</w:t>
      </w:r>
      <w:r>
        <w:rPr>
          <w:rFonts w:ascii="Arial" w:hAnsi="Arial" w:cs="Arial"/>
          <w:b/>
          <w:sz w:val="22"/>
          <w:szCs w:val="24"/>
          <w:lang w:val="pt-PT"/>
        </w:rPr>
        <w:t>bold</w:t>
      </w:r>
      <w:r>
        <w:rPr>
          <w:rFonts w:ascii="Arial" w:hAnsi="Arial" w:cs="Arial"/>
          <w:sz w:val="22"/>
          <w:szCs w:val="24"/>
          <w:lang w:val="pt-PT"/>
        </w:rPr>
        <w:t xml:space="preserve">” e alinhados à esquerda. Antes de um título principal deixa-se duas linhas em branco. Depois de um título principal, deixa-se uma linha em branco. </w:t>
      </w:r>
    </w:p>
    <w:p w14:paraId="4799AD1D" w14:textId="77777777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6D930F7E" w14:textId="77777777" w:rsidR="00B911AD" w:rsidRDefault="00B911AD" w:rsidP="00B911AD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2.2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  <w:t>Secções secundárias</w:t>
      </w:r>
    </w:p>
    <w:p w14:paraId="3DC64C6F" w14:textId="77777777" w:rsidR="00B911AD" w:rsidRDefault="00B911AD" w:rsidP="00B911AD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7B6F1B4F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>Os títulos das secções secundárias são escritos em letra minúscula, com a primeira letra em maiúscula, tamanho 12, em “</w:t>
      </w:r>
      <w:r>
        <w:rPr>
          <w:rFonts w:ascii="Arial" w:hAnsi="Arial" w:cs="Arial"/>
          <w:b/>
          <w:sz w:val="22"/>
          <w:szCs w:val="24"/>
          <w:lang w:val="pt-PT"/>
        </w:rPr>
        <w:t>bold</w:t>
      </w:r>
      <w:r>
        <w:rPr>
          <w:rFonts w:ascii="Arial" w:hAnsi="Arial" w:cs="Arial"/>
          <w:sz w:val="22"/>
          <w:szCs w:val="24"/>
          <w:lang w:val="pt-PT"/>
        </w:rPr>
        <w:t>” e alinhados à esquerda. Antes de um título secundário deixa-se uma linha em branco. Depois de um título secundário, deixa-se uma linha em branco.</w:t>
      </w:r>
    </w:p>
    <w:p w14:paraId="70778F7F" w14:textId="77777777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35C8E742" w14:textId="152515A2" w:rsidR="00B911AD" w:rsidRDefault="00B911AD" w:rsidP="00B911AD">
      <w:pPr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2.2.1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Secções terciárias </w:t>
      </w:r>
    </w:p>
    <w:p w14:paraId="775CAD02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</w:p>
    <w:p w14:paraId="3966245B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>Os títulos das secções terciárias são escritos em letra minúscula, com a primeira letra em maiúscula, tamanho 12, normal e alinhados à esquerda, sem indentação. Apenas o número da secção aparece em “</w:t>
      </w:r>
      <w:r>
        <w:rPr>
          <w:rFonts w:ascii="Arial" w:hAnsi="Arial" w:cs="Arial"/>
          <w:b/>
          <w:sz w:val="22"/>
          <w:szCs w:val="24"/>
          <w:lang w:val="pt-PT"/>
        </w:rPr>
        <w:t>bold</w:t>
      </w:r>
      <w:r>
        <w:rPr>
          <w:rFonts w:ascii="Arial" w:hAnsi="Arial" w:cs="Arial"/>
          <w:sz w:val="22"/>
          <w:szCs w:val="24"/>
          <w:lang w:val="pt-PT"/>
        </w:rPr>
        <w:t xml:space="preserve">”. Antes de um título terciário deixa-se uma linha em branco. </w:t>
      </w:r>
    </w:p>
    <w:p w14:paraId="1E8D9000" w14:textId="77777777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37DA1AC7" w14:textId="5C005E0E" w:rsidR="00B911AD" w:rsidRDefault="00B911AD" w:rsidP="00B911AD">
      <w:pPr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2.2.2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Notas de rodapé </w:t>
      </w:r>
    </w:p>
    <w:p w14:paraId="454228C6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</w:p>
    <w:p w14:paraId="1622FDA9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 xml:space="preserve">Não incluir notas de rodapé no texto do artigo. Estas apenas aparecem referenciadas com os números entre parêntesis retos </w:t>
      </w:r>
      <w:r>
        <w:rPr>
          <w:rFonts w:ascii="Arial" w:hAnsi="Arial" w:cs="Arial"/>
          <w:szCs w:val="24"/>
          <w:lang w:val="pt-PT"/>
        </w:rPr>
        <w:t xml:space="preserve">[01], [02] … </w:t>
      </w:r>
      <w:r>
        <w:rPr>
          <w:rFonts w:ascii="Arial" w:hAnsi="Arial" w:cs="Arial"/>
          <w:sz w:val="22"/>
          <w:szCs w:val="24"/>
          <w:lang w:val="pt-PT"/>
        </w:rPr>
        <w:t xml:space="preserve">ao longo do texto. No fim do artigo aparecerão as referências bibliográficas. </w:t>
      </w:r>
    </w:p>
    <w:p w14:paraId="576A0C0B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</w:p>
    <w:p w14:paraId="1A5CDF0F" w14:textId="77777777" w:rsidR="00B911AD" w:rsidRDefault="00B911AD" w:rsidP="00B911AD">
      <w:pPr>
        <w:jc w:val="both"/>
        <w:rPr>
          <w:rFonts w:ascii="Arial" w:hAnsi="Arial" w:cs="Arial"/>
          <w:color w:val="FF0000"/>
          <w:sz w:val="22"/>
          <w:szCs w:val="24"/>
          <w:lang w:val="pt-PT"/>
        </w:rPr>
      </w:pPr>
    </w:p>
    <w:p w14:paraId="77E60CDA" w14:textId="77777777" w:rsidR="00B911AD" w:rsidRDefault="00B911AD" w:rsidP="00B911AD">
      <w:pPr>
        <w:pStyle w:val="PargrafodaLista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Equações, figuras e tabelas</w:t>
      </w:r>
    </w:p>
    <w:p w14:paraId="4F87EF32" w14:textId="77777777" w:rsidR="00B911AD" w:rsidRDefault="00B911AD" w:rsidP="00B911AD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2CF02F80" w14:textId="77777777" w:rsidR="00B911AD" w:rsidRDefault="00B911AD" w:rsidP="00B911AD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4.1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Equações </w:t>
      </w:r>
    </w:p>
    <w:p w14:paraId="155B0F47" w14:textId="77777777" w:rsidR="00B911AD" w:rsidRDefault="00B911AD" w:rsidP="00B911AD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6165DF19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 xml:space="preserve">As equações devem estar centradas no texto e ser numeradas. A numeração deve fazer-se na mesma linha de equação, mediante um número colocado entre parêntesis e alinhado à direita. As equações são escritas em letra </w:t>
      </w:r>
      <w:r>
        <w:rPr>
          <w:rFonts w:ascii="Arial" w:hAnsi="Arial" w:cs="Arial"/>
          <w:i/>
          <w:sz w:val="22"/>
          <w:szCs w:val="24"/>
          <w:lang w:val="pt-PT"/>
        </w:rPr>
        <w:t>font</w:t>
      </w:r>
      <w:r>
        <w:rPr>
          <w:rFonts w:ascii="Arial" w:hAnsi="Arial" w:cs="Arial"/>
          <w:sz w:val="22"/>
          <w:szCs w:val="24"/>
          <w:lang w:val="pt-PT"/>
        </w:rPr>
        <w:t xml:space="preserve"> Arial, tamanho 11. </w:t>
      </w:r>
    </w:p>
    <w:p w14:paraId="1C2CA6CA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>Sempre que necessitar de referir alguma equação no texto deve utilizar a seguinte notação: Eq. (x). Como exemplo: “(...) A condição expressa na Eq. (2) é apenas verificada (...)”. Exemplo de equação:</w:t>
      </w:r>
    </w:p>
    <w:p w14:paraId="78074BA7" w14:textId="1420D468" w:rsidR="00B911AD" w:rsidRDefault="00B911AD" w:rsidP="00B911AD">
      <w:pPr>
        <w:pStyle w:val="Corpodetexto3"/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lastRenderedPageBreak/>
        <w:tab/>
      </w:r>
      <w:r>
        <w:rPr>
          <w:rFonts w:ascii="Arial" w:hAnsi="Arial" w:cs="Arial"/>
          <w:noProof/>
          <w:position w:val="-16"/>
          <w:sz w:val="22"/>
          <w:szCs w:val="24"/>
          <w:lang w:val="pt-PT"/>
        </w:rPr>
        <w:drawing>
          <wp:inline distT="0" distB="0" distL="0" distR="0" wp14:anchorId="62EA4BB2" wp14:editId="2AB2457F">
            <wp:extent cx="1143000" cy="257175"/>
            <wp:effectExtent l="0" t="0" r="0" b="9525"/>
            <wp:docPr id="203325960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9" b="3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4"/>
          <w:lang w:val="pt-PT"/>
        </w:rPr>
        <w:tab/>
        <w:t>(1)</w:t>
      </w:r>
    </w:p>
    <w:p w14:paraId="4AEE2F51" w14:textId="77777777" w:rsidR="00B911AD" w:rsidRDefault="00B911AD" w:rsidP="00B911AD">
      <w:pPr>
        <w:pStyle w:val="Corpodetexto3"/>
        <w:spacing w:after="0"/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 xml:space="preserve">Não se deixam linhas em branco antes ou depois das equações. </w:t>
      </w:r>
    </w:p>
    <w:p w14:paraId="2E9A14C3" w14:textId="77777777" w:rsidR="00B911AD" w:rsidRDefault="00B911AD" w:rsidP="00B911AD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14:paraId="681B4A9D" w14:textId="77777777" w:rsidR="00B911AD" w:rsidRDefault="00B911AD" w:rsidP="00B911AD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4.2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Tabelas e figuras </w:t>
      </w:r>
    </w:p>
    <w:p w14:paraId="7A0A57B3" w14:textId="77777777" w:rsidR="00B911AD" w:rsidRDefault="00B911AD" w:rsidP="00B911AD">
      <w:pPr>
        <w:ind w:firstLine="284"/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79D37917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>As tabelas e figuras (ou fotografias) são centradas no texto e numeradas sequencialmente. Todas as tabelas e figuras devem ser colocadas no texto, em parágrafos com espaçamento simples. Não deve colocar tabelas nem figuras no final do artigo.</w:t>
      </w:r>
    </w:p>
    <w:p w14:paraId="40D96C5A" w14:textId="77777777" w:rsidR="00B911AD" w:rsidRDefault="00B911AD" w:rsidP="00B911AD">
      <w:pPr>
        <w:ind w:firstLine="284"/>
        <w:jc w:val="both"/>
        <w:rPr>
          <w:rFonts w:ascii="Arial" w:hAnsi="Arial" w:cs="Arial"/>
          <w:sz w:val="24"/>
          <w:szCs w:val="24"/>
          <w:lang w:val="pt-PT"/>
        </w:rPr>
      </w:pPr>
    </w:p>
    <w:p w14:paraId="701EA26B" w14:textId="592E3050" w:rsidR="00B911AD" w:rsidRDefault="00B911AD" w:rsidP="00B911AD">
      <w:pPr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4.2.1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Cs/>
          <w:sz w:val="24"/>
          <w:szCs w:val="24"/>
          <w:lang w:val="pt-PT"/>
        </w:rPr>
        <w:tab/>
        <w:t xml:space="preserve">Tabelas </w:t>
      </w:r>
    </w:p>
    <w:p w14:paraId="6249C806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</w:p>
    <w:p w14:paraId="438B7069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 xml:space="preserve">As tabelas devem ser legendadas. As legendas devem ser colocados sobre as mesmas, centradas no texto e utilizando letra </w:t>
      </w:r>
      <w:r>
        <w:rPr>
          <w:rFonts w:ascii="Arial" w:hAnsi="Arial" w:cs="Arial"/>
          <w:i/>
          <w:sz w:val="22"/>
          <w:szCs w:val="24"/>
          <w:lang w:val="pt-PT"/>
        </w:rPr>
        <w:t>font</w:t>
      </w:r>
      <w:r>
        <w:rPr>
          <w:rFonts w:ascii="Arial" w:hAnsi="Arial" w:cs="Arial"/>
          <w:sz w:val="22"/>
          <w:szCs w:val="24"/>
          <w:lang w:val="pt-PT"/>
        </w:rPr>
        <w:t xml:space="preserve"> Arial, tamanho 10. Deve deixar uma linha em branco entre o texto e a legenda da tabela e uma linha em branco depois da tabela. Entre a tabela e a legenda não se deixa qualquer linha em branco. Exemplo de uma tabela:</w:t>
      </w:r>
    </w:p>
    <w:p w14:paraId="57644B01" w14:textId="77777777" w:rsidR="00B911AD" w:rsidRDefault="00B911AD" w:rsidP="00B911AD">
      <w:pPr>
        <w:ind w:firstLine="284"/>
        <w:jc w:val="both"/>
        <w:rPr>
          <w:rFonts w:ascii="Arial" w:hAnsi="Arial" w:cs="Arial"/>
          <w:sz w:val="22"/>
          <w:szCs w:val="24"/>
          <w:lang w:val="pt-PT"/>
        </w:rPr>
      </w:pPr>
    </w:p>
    <w:p w14:paraId="3D9E3D8E" w14:textId="77777777" w:rsidR="00B911AD" w:rsidRDefault="00B911AD" w:rsidP="00B911AD">
      <w:pPr>
        <w:pStyle w:val="Ttulo2"/>
        <w:ind w:firstLine="284"/>
        <w:jc w:val="both"/>
        <w:rPr>
          <w:rFonts w:ascii="Arial" w:hAnsi="Arial" w:cs="Arial"/>
          <w:sz w:val="20"/>
          <w:szCs w:val="24"/>
          <w:lang w:val="pt-PT"/>
        </w:rPr>
      </w:pPr>
      <w:r>
        <w:rPr>
          <w:rFonts w:ascii="Arial" w:hAnsi="Arial" w:cs="Arial"/>
          <w:b/>
          <w:sz w:val="20"/>
          <w:szCs w:val="24"/>
          <w:lang w:val="pt-PT"/>
        </w:rPr>
        <w:t>Tabela 1:</w:t>
      </w:r>
      <w:r>
        <w:rPr>
          <w:rFonts w:ascii="Arial" w:hAnsi="Arial" w:cs="Arial"/>
          <w:sz w:val="20"/>
          <w:szCs w:val="24"/>
          <w:lang w:val="pt-PT"/>
        </w:rPr>
        <w:t xml:space="preserve"> Legenda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911AD" w14:paraId="68A431E7" w14:textId="77777777" w:rsidTr="00B911AD">
        <w:trPr>
          <w:jc w:val="center"/>
        </w:trPr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AAC4268" w14:textId="77777777" w:rsidR="00B911AD" w:rsidRDefault="00B911AD" w:rsidP="00B911AD">
            <w:pPr>
              <w:jc w:val="both"/>
              <w:rPr>
                <w:rFonts w:ascii="Arial" w:hAnsi="Arial" w:cs="Arial"/>
                <w:sz w:val="22"/>
                <w:szCs w:val="24"/>
                <w:lang w:val="pt-PT"/>
              </w:rPr>
            </w:pPr>
            <w:r>
              <w:rPr>
                <w:rFonts w:ascii="Arial" w:hAnsi="Arial" w:cs="Arial"/>
                <w:sz w:val="22"/>
                <w:szCs w:val="24"/>
                <w:lang w:val="pt-PT"/>
              </w:rPr>
              <w:t>Teste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D7C771C" w14:textId="77777777" w:rsidR="00B911AD" w:rsidRDefault="00B911AD" w:rsidP="00B911AD">
            <w:pPr>
              <w:pStyle w:val="Textodenotaderodap"/>
              <w:jc w:val="both"/>
              <w:rPr>
                <w:rFonts w:ascii="Arial" w:hAnsi="Arial" w:cs="Arial"/>
                <w:sz w:val="22"/>
                <w:szCs w:val="24"/>
                <w:lang w:val="pt-PT"/>
              </w:rPr>
            </w:pPr>
            <w:r>
              <w:rPr>
                <w:rFonts w:ascii="Arial" w:hAnsi="Arial" w:cs="Arial"/>
                <w:i/>
                <w:iCs/>
                <w:sz w:val="22"/>
                <w:szCs w:val="24"/>
                <w:lang w:val="pt-PT"/>
              </w:rPr>
              <w:t>k</w:t>
            </w:r>
            <w:r>
              <w:rPr>
                <w:rFonts w:ascii="Arial" w:hAnsi="Arial" w:cs="Arial"/>
                <w:i/>
                <w:iCs/>
                <w:sz w:val="22"/>
                <w:szCs w:val="24"/>
                <w:vertAlign w:val="subscript"/>
                <w:lang w:val="pt-PT"/>
              </w:rPr>
              <w:t>e</w:t>
            </w:r>
            <w:r>
              <w:rPr>
                <w:rFonts w:ascii="Arial" w:hAnsi="Arial" w:cs="Arial"/>
                <w:sz w:val="22"/>
                <w:szCs w:val="24"/>
                <w:vertAlign w:val="subscript"/>
                <w:lang w:val="pt-PT"/>
              </w:rPr>
              <w:t>.0</w:t>
            </w:r>
            <w:r>
              <w:rPr>
                <w:rFonts w:ascii="Arial" w:hAnsi="Arial" w:cs="Arial"/>
                <w:sz w:val="22"/>
                <w:szCs w:val="24"/>
                <w:lang w:val="pt-PT"/>
              </w:rPr>
              <w:t xml:space="preserve"> (kN/mm)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AF2333A" w14:textId="77777777" w:rsidR="00B911AD" w:rsidRDefault="00B911AD" w:rsidP="00B911AD">
            <w:pPr>
              <w:jc w:val="both"/>
              <w:rPr>
                <w:rFonts w:ascii="Arial" w:hAnsi="Arial" w:cs="Arial"/>
                <w:sz w:val="22"/>
                <w:szCs w:val="24"/>
                <w:lang w:val="pt-PT"/>
              </w:rPr>
            </w:pPr>
            <w:r>
              <w:rPr>
                <w:rFonts w:ascii="Arial" w:hAnsi="Arial" w:cs="Arial"/>
                <w:i/>
                <w:iCs/>
                <w:sz w:val="22"/>
                <w:szCs w:val="24"/>
                <w:lang w:val="pt-PT"/>
              </w:rPr>
              <w:t>F</w:t>
            </w:r>
            <w:r>
              <w:rPr>
                <w:rFonts w:ascii="Arial" w:hAnsi="Arial" w:cs="Arial"/>
                <w:i/>
                <w:iCs/>
                <w:sz w:val="22"/>
                <w:szCs w:val="24"/>
                <w:vertAlign w:val="subscript"/>
                <w:lang w:val="pt-PT"/>
              </w:rPr>
              <w:t>Rd</w:t>
            </w:r>
            <w:r>
              <w:rPr>
                <w:rFonts w:ascii="Arial" w:hAnsi="Arial" w:cs="Arial"/>
                <w:sz w:val="22"/>
                <w:szCs w:val="24"/>
                <w:lang w:val="pt-PT"/>
              </w:rPr>
              <w:t xml:space="preserve"> (kN)</w:t>
            </w:r>
          </w:p>
        </w:tc>
      </w:tr>
      <w:tr w:rsidR="00B911AD" w14:paraId="300147B4" w14:textId="77777777" w:rsidTr="00B911AD">
        <w:trPr>
          <w:jc w:val="center"/>
        </w:trPr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1B523E" w14:textId="77777777" w:rsidR="00B911AD" w:rsidRDefault="00B911AD" w:rsidP="00B911AD">
            <w:pPr>
              <w:pStyle w:val="Corpodetexto"/>
              <w:rPr>
                <w:rFonts w:ascii="Arial" w:hAnsi="Arial" w:cs="Arial"/>
                <w:bCs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val="en-US"/>
              </w:rPr>
              <w:t>T1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2F00DE" w14:textId="77777777" w:rsidR="00B911AD" w:rsidRDefault="00B911AD" w:rsidP="00B911AD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75.95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4137AA" w14:textId="77777777" w:rsidR="00B911AD" w:rsidRDefault="00B911AD" w:rsidP="00B911AD">
            <w:pPr>
              <w:jc w:val="both"/>
              <w:rPr>
                <w:rFonts w:ascii="Arial" w:hAnsi="Arial" w:cs="Arial"/>
                <w:sz w:val="22"/>
                <w:szCs w:val="24"/>
                <w:lang w:val="pt-PT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67.02</w:t>
            </w:r>
          </w:p>
        </w:tc>
      </w:tr>
      <w:tr w:rsidR="00B911AD" w14:paraId="6DD7A2A8" w14:textId="77777777" w:rsidTr="00B91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28A127" w14:textId="77777777" w:rsidR="00B911AD" w:rsidRDefault="00B911AD" w:rsidP="00B911AD">
            <w:pPr>
              <w:pStyle w:val="Corpodetexto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P15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DBB2A0F" w14:textId="77777777" w:rsidR="00B911AD" w:rsidRDefault="00B911AD" w:rsidP="00B911AD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132.00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4979F0" w14:textId="77777777" w:rsidR="00B911AD" w:rsidRDefault="00B911AD" w:rsidP="00B911AD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80.73</w:t>
            </w:r>
          </w:p>
        </w:tc>
      </w:tr>
    </w:tbl>
    <w:p w14:paraId="04880943" w14:textId="77777777" w:rsidR="00B911AD" w:rsidRDefault="00B911AD" w:rsidP="00B911AD">
      <w:pPr>
        <w:ind w:firstLine="284"/>
        <w:jc w:val="both"/>
        <w:rPr>
          <w:rFonts w:ascii="Arial" w:hAnsi="Arial" w:cs="Arial"/>
          <w:sz w:val="22"/>
          <w:szCs w:val="24"/>
          <w:lang w:val="pt-PT"/>
        </w:rPr>
      </w:pPr>
    </w:p>
    <w:p w14:paraId="71D7F720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>Todas as tabelas devem estar referidas no texto por “Tabela x”.</w:t>
      </w:r>
    </w:p>
    <w:p w14:paraId="053071C7" w14:textId="77777777" w:rsidR="00B911AD" w:rsidRDefault="00B911AD" w:rsidP="00B911AD">
      <w:pPr>
        <w:ind w:firstLine="284"/>
        <w:jc w:val="both"/>
        <w:rPr>
          <w:rFonts w:ascii="Arial" w:hAnsi="Arial" w:cs="Arial"/>
          <w:sz w:val="24"/>
          <w:szCs w:val="24"/>
          <w:lang w:val="pt-PT"/>
        </w:rPr>
      </w:pPr>
    </w:p>
    <w:p w14:paraId="2E89892E" w14:textId="63629D02" w:rsidR="00B911AD" w:rsidRDefault="00B911AD" w:rsidP="00B911AD">
      <w:pPr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4.2.2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Figuras e fotografias </w:t>
      </w:r>
    </w:p>
    <w:p w14:paraId="6D6071CA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</w:p>
    <w:p w14:paraId="47BDE792" w14:textId="4ABB9376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2"/>
          <w:szCs w:val="24"/>
          <w:u w:val="single"/>
          <w:lang w:val="pt-PT"/>
        </w:rPr>
        <w:t>Todas as figuras e fotografias devem ser legendadas e devidamente registadas em termos da respetiva autoria ou fonte</w:t>
      </w:r>
      <w:r>
        <w:rPr>
          <w:rFonts w:ascii="Arial" w:hAnsi="Arial" w:cs="Arial"/>
          <w:sz w:val="22"/>
          <w:szCs w:val="24"/>
          <w:lang w:val="pt-PT"/>
        </w:rPr>
        <w:t xml:space="preserve">. As legendas das figuras são colocadas sob as mesmas, centradas no texto e utilizando letra </w:t>
      </w:r>
      <w:r>
        <w:rPr>
          <w:rFonts w:ascii="Arial" w:hAnsi="Arial" w:cs="Arial"/>
          <w:i/>
          <w:sz w:val="22"/>
          <w:szCs w:val="24"/>
          <w:lang w:val="pt-PT"/>
        </w:rPr>
        <w:t>font</w:t>
      </w:r>
      <w:r>
        <w:rPr>
          <w:rFonts w:ascii="Arial" w:hAnsi="Arial" w:cs="Arial"/>
          <w:sz w:val="22"/>
          <w:szCs w:val="24"/>
          <w:lang w:val="pt-PT"/>
        </w:rPr>
        <w:t xml:space="preserve"> Arial, tamanho 10. As fotografias são reproduzidas a preto e branco e devem ter qualidade adequada à impressão. Deve deixar uma linha em branco antes da figura e uma linha em branco depois da legenda, antes do texto. Entre a figura e a legenda não se deixa qualquer linha em branco. Exemplos de figuras: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07"/>
        <w:gridCol w:w="3598"/>
      </w:tblGrid>
      <w:tr w:rsidR="00B911AD" w14:paraId="33C7A9EB" w14:textId="77777777" w:rsidTr="00B911AD">
        <w:trPr>
          <w:cantSplit/>
          <w:jc w:val="center"/>
        </w:trPr>
        <w:tc>
          <w:tcPr>
            <w:tcW w:w="2885" w:type="pct"/>
            <w:vAlign w:val="center"/>
            <w:hideMark/>
          </w:tcPr>
          <w:p w14:paraId="5B69952B" w14:textId="6385D72E" w:rsidR="00B911AD" w:rsidRDefault="00B911AD" w:rsidP="00B911AD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pt-PT"/>
              </w:rPr>
              <w:lastRenderedPageBreak/>
              <w:drawing>
                <wp:inline distT="0" distB="0" distL="0" distR="0" wp14:anchorId="5166C9EC" wp14:editId="7DF2B7E5">
                  <wp:extent cx="3276600" cy="1847850"/>
                  <wp:effectExtent l="0" t="9525" r="9525" b="9525"/>
                  <wp:docPr id="2090390217" name="Imagem 3" descr="Uma imagem com pássaro, interior, janela, papaga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pássaro, interior, janela, papagai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32766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pct"/>
            <w:vAlign w:val="bottom"/>
            <w:hideMark/>
          </w:tcPr>
          <w:p w14:paraId="7C8C773F" w14:textId="6A5AE76E" w:rsidR="00B911AD" w:rsidRDefault="00B911AD" w:rsidP="00B911A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pt-PT"/>
              </w:rPr>
              <w:drawing>
                <wp:inline distT="0" distB="0" distL="0" distR="0" wp14:anchorId="6F5D4FE7" wp14:editId="2619D012">
                  <wp:extent cx="3286125" cy="1847850"/>
                  <wp:effectExtent l="0" t="4762" r="4762" b="4763"/>
                  <wp:docPr id="547659525" name="Imagem 2" descr="Uma imagem com casa, edifício, ar livre, chã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ma imagem com casa, edifício, ar livre, chã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32861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1AD" w14:paraId="3F624DF3" w14:textId="77777777" w:rsidTr="00B911AD">
        <w:trPr>
          <w:cantSplit/>
          <w:jc w:val="center"/>
        </w:trPr>
        <w:tc>
          <w:tcPr>
            <w:tcW w:w="2885" w:type="pct"/>
            <w:vAlign w:val="center"/>
            <w:hideMark/>
          </w:tcPr>
          <w:p w14:paraId="0DCE63EE" w14:textId="77777777" w:rsidR="00B911AD" w:rsidRDefault="00B911AD" w:rsidP="00B911AD">
            <w:pPr>
              <w:ind w:firstLine="284"/>
              <w:jc w:val="both"/>
              <w:rPr>
                <w:rFonts w:ascii="Arial" w:hAnsi="Arial" w:cs="Arial"/>
                <w:szCs w:val="24"/>
                <w:lang w:val="pt-PT"/>
              </w:rPr>
            </w:pPr>
            <w:r>
              <w:rPr>
                <w:rFonts w:ascii="Arial" w:hAnsi="Arial" w:cs="Arial"/>
                <w:szCs w:val="24"/>
                <w:lang w:val="pt-PT"/>
              </w:rPr>
              <w:t>a) Exemplo 1</w:t>
            </w:r>
          </w:p>
        </w:tc>
        <w:tc>
          <w:tcPr>
            <w:tcW w:w="2115" w:type="pct"/>
            <w:vAlign w:val="center"/>
            <w:hideMark/>
          </w:tcPr>
          <w:p w14:paraId="41DC66D8" w14:textId="77777777" w:rsidR="00B911AD" w:rsidRDefault="00B911AD" w:rsidP="00B911AD">
            <w:pPr>
              <w:ind w:firstLine="284"/>
              <w:jc w:val="both"/>
              <w:rPr>
                <w:rFonts w:ascii="Arial" w:hAnsi="Arial" w:cs="Arial"/>
                <w:szCs w:val="24"/>
                <w:lang w:val="pt-PT"/>
              </w:rPr>
            </w:pPr>
            <w:r>
              <w:rPr>
                <w:rFonts w:ascii="Arial" w:hAnsi="Arial" w:cs="Arial"/>
                <w:szCs w:val="24"/>
                <w:lang w:val="pt-PT"/>
              </w:rPr>
              <w:t>b) Exemplo 2</w:t>
            </w:r>
          </w:p>
        </w:tc>
      </w:tr>
    </w:tbl>
    <w:p w14:paraId="3955492E" w14:textId="77777777" w:rsidR="00B911AD" w:rsidRDefault="00B911AD" w:rsidP="00B911AD">
      <w:pPr>
        <w:pStyle w:val="Legenda"/>
        <w:ind w:firstLine="284"/>
        <w:rPr>
          <w:rFonts w:ascii="Arial" w:hAnsi="Arial" w:cs="Arial"/>
          <w:sz w:val="20"/>
          <w:szCs w:val="24"/>
          <w:lang w:val="pt-PT"/>
        </w:rPr>
      </w:pPr>
      <w:r>
        <w:rPr>
          <w:rFonts w:ascii="Arial" w:hAnsi="Arial" w:cs="Arial"/>
          <w:b/>
          <w:sz w:val="20"/>
          <w:szCs w:val="24"/>
          <w:lang w:val="pt-PT"/>
        </w:rPr>
        <w:t>Fig. 1:</w:t>
      </w:r>
      <w:r>
        <w:rPr>
          <w:rFonts w:ascii="Arial" w:hAnsi="Arial" w:cs="Arial"/>
          <w:sz w:val="20"/>
          <w:szCs w:val="24"/>
          <w:lang w:val="pt-PT"/>
        </w:rPr>
        <w:t xml:space="preserve"> Legenda</w:t>
      </w:r>
    </w:p>
    <w:p w14:paraId="17E544C0" w14:textId="77777777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518B47D3" w14:textId="72140E18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lang w:val="pt-PT"/>
        </w:rPr>
        <w:drawing>
          <wp:inline distT="0" distB="0" distL="0" distR="0" wp14:anchorId="69CF43B5" wp14:editId="6DE129F8">
            <wp:extent cx="3209925" cy="2152650"/>
            <wp:effectExtent l="0" t="0" r="0" b="0"/>
            <wp:docPr id="9079764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F4DD4" w14:textId="77777777" w:rsidR="00B911AD" w:rsidRDefault="00B911AD" w:rsidP="00B911AD">
      <w:pPr>
        <w:pStyle w:val="Legenda"/>
        <w:ind w:firstLine="284"/>
        <w:rPr>
          <w:rFonts w:ascii="Arial" w:hAnsi="Arial" w:cs="Arial"/>
          <w:sz w:val="20"/>
          <w:szCs w:val="24"/>
          <w:lang w:val="pt-PT"/>
        </w:rPr>
      </w:pPr>
      <w:r>
        <w:rPr>
          <w:rFonts w:ascii="Arial" w:hAnsi="Arial" w:cs="Arial"/>
          <w:b/>
          <w:sz w:val="20"/>
          <w:szCs w:val="24"/>
          <w:lang w:val="pt-PT"/>
        </w:rPr>
        <w:t>Fig. 2:</w:t>
      </w:r>
      <w:r>
        <w:rPr>
          <w:rFonts w:ascii="Arial" w:hAnsi="Arial" w:cs="Arial"/>
          <w:sz w:val="20"/>
          <w:szCs w:val="24"/>
          <w:lang w:val="pt-PT"/>
        </w:rPr>
        <w:t xml:space="preserve"> Legenda (exemplo de gráfico)</w:t>
      </w:r>
    </w:p>
    <w:p w14:paraId="6869B899" w14:textId="77777777" w:rsidR="00B911AD" w:rsidRDefault="00B911AD" w:rsidP="00B911AD">
      <w:pPr>
        <w:ind w:firstLine="284"/>
        <w:jc w:val="both"/>
        <w:rPr>
          <w:rFonts w:ascii="Arial" w:hAnsi="Arial" w:cs="Arial"/>
          <w:sz w:val="22"/>
          <w:szCs w:val="24"/>
          <w:lang w:val="pt-PT"/>
        </w:rPr>
      </w:pPr>
    </w:p>
    <w:p w14:paraId="3ADBA5B7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>Todas as figuras devem estar referidas no texto por “Fig. x”.</w:t>
      </w:r>
    </w:p>
    <w:p w14:paraId="1771390C" w14:textId="77777777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6DA6337C" w14:textId="77777777" w:rsidR="00B911AD" w:rsidRDefault="00B911AD" w:rsidP="00B911AD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1C1209BF" w14:textId="77777777" w:rsidR="00B911AD" w:rsidRDefault="00B911AD" w:rsidP="00B911AD">
      <w:pPr>
        <w:pStyle w:val="PargrafodaLista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Conclusões (ou notas conclusivas)</w:t>
      </w:r>
    </w:p>
    <w:p w14:paraId="7B0C94DD" w14:textId="77777777" w:rsidR="00B911AD" w:rsidRDefault="00B911AD" w:rsidP="00B911AD">
      <w:pPr>
        <w:jc w:val="both"/>
        <w:rPr>
          <w:rFonts w:ascii="Arial" w:hAnsi="Arial" w:cs="Arial"/>
          <w:bCs/>
          <w:sz w:val="22"/>
          <w:szCs w:val="24"/>
          <w:lang w:val="pt-PT"/>
        </w:rPr>
      </w:pPr>
    </w:p>
    <w:p w14:paraId="2CB7D022" w14:textId="77777777" w:rsidR="00B911AD" w:rsidRDefault="00B911AD" w:rsidP="00B911AD">
      <w:pPr>
        <w:jc w:val="both"/>
        <w:rPr>
          <w:rFonts w:ascii="Arial" w:hAnsi="Arial" w:cs="Arial"/>
          <w:bCs/>
          <w:sz w:val="22"/>
          <w:szCs w:val="24"/>
          <w:lang w:val="pt-PT"/>
        </w:rPr>
      </w:pPr>
      <w:r>
        <w:rPr>
          <w:rFonts w:ascii="Arial" w:hAnsi="Arial" w:cs="Arial"/>
          <w:bCs/>
          <w:sz w:val="22"/>
          <w:szCs w:val="24"/>
          <w:lang w:val="pt-PT"/>
        </w:rPr>
        <w:t>O artigo deve conter uma secção de conclusões ou notas conclusivas.</w:t>
      </w:r>
    </w:p>
    <w:p w14:paraId="22B866EB" w14:textId="77777777" w:rsidR="00B911AD" w:rsidRDefault="00B911AD" w:rsidP="00B911AD">
      <w:pPr>
        <w:jc w:val="both"/>
        <w:rPr>
          <w:rFonts w:ascii="Arial" w:hAnsi="Arial" w:cs="Arial"/>
          <w:bCs/>
          <w:sz w:val="22"/>
          <w:szCs w:val="24"/>
          <w:lang w:val="pt-PT"/>
        </w:rPr>
      </w:pPr>
      <w:r>
        <w:rPr>
          <w:rFonts w:ascii="Arial" w:hAnsi="Arial" w:cs="Arial"/>
          <w:bCs/>
          <w:sz w:val="22"/>
          <w:szCs w:val="24"/>
          <w:lang w:val="pt-PT"/>
        </w:rPr>
        <w:t>Os autores deverão respeitar as normas para formatação das comunicações apresentadas neste documento. Sugere-se a utilização deste ficheiro tipo, que está formatado de acordo com as regras indicadas.</w:t>
      </w:r>
    </w:p>
    <w:p w14:paraId="71D2F823" w14:textId="77777777" w:rsidR="00B911AD" w:rsidRDefault="00B911AD" w:rsidP="00B911AD">
      <w:pPr>
        <w:jc w:val="both"/>
        <w:rPr>
          <w:rFonts w:ascii="Arial" w:hAnsi="Arial" w:cs="Arial"/>
          <w:bCs/>
          <w:sz w:val="22"/>
          <w:szCs w:val="24"/>
          <w:lang w:val="pt-PT"/>
        </w:rPr>
      </w:pPr>
    </w:p>
    <w:p w14:paraId="1751128D" w14:textId="77777777" w:rsidR="00B911AD" w:rsidRDefault="00B911AD" w:rsidP="00B911AD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1C416226" w14:textId="77777777" w:rsidR="00B911AD" w:rsidRDefault="00B911AD" w:rsidP="00B911AD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lastRenderedPageBreak/>
        <w:t xml:space="preserve">Agradecimentos </w:t>
      </w:r>
      <w:r>
        <w:rPr>
          <w:rFonts w:ascii="Arial" w:hAnsi="Arial" w:cs="Arial"/>
          <w:sz w:val="26"/>
          <w:szCs w:val="28"/>
          <w:lang w:val="pt-PT"/>
        </w:rPr>
        <w:t>(opcional)</w:t>
      </w:r>
    </w:p>
    <w:p w14:paraId="135F04C1" w14:textId="77777777" w:rsidR="00B911AD" w:rsidRDefault="00B911AD" w:rsidP="00B911AD">
      <w:pPr>
        <w:jc w:val="both"/>
        <w:rPr>
          <w:rFonts w:ascii="Arial" w:hAnsi="Arial" w:cs="Arial"/>
          <w:bCs/>
          <w:sz w:val="22"/>
          <w:szCs w:val="24"/>
          <w:lang w:val="pt-PT"/>
        </w:rPr>
      </w:pPr>
    </w:p>
    <w:p w14:paraId="3F461563" w14:textId="77777777" w:rsidR="00B911AD" w:rsidRDefault="00B911AD" w:rsidP="00B911AD">
      <w:pPr>
        <w:jc w:val="both"/>
        <w:rPr>
          <w:rFonts w:ascii="Arial" w:hAnsi="Arial" w:cs="Arial"/>
          <w:bCs/>
          <w:sz w:val="22"/>
          <w:szCs w:val="24"/>
          <w:lang w:val="pt-PT"/>
        </w:rPr>
      </w:pPr>
      <w:r>
        <w:rPr>
          <w:rFonts w:ascii="Arial" w:hAnsi="Arial" w:cs="Arial"/>
          <w:bCs/>
          <w:sz w:val="22"/>
          <w:szCs w:val="24"/>
          <w:lang w:val="pt-PT"/>
        </w:rPr>
        <w:t>Os autores poderão incluir uma secção de agradecimentos, após as conclusões. Esta secção não é numerada.</w:t>
      </w:r>
    </w:p>
    <w:p w14:paraId="7EAF566C" w14:textId="77777777" w:rsidR="00B911AD" w:rsidRDefault="00B911AD" w:rsidP="00B911AD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279356CF" w14:textId="77777777" w:rsidR="00B911AD" w:rsidRDefault="00B911AD" w:rsidP="00B911AD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5A761A7D" w14:textId="77777777" w:rsidR="00B911AD" w:rsidRDefault="00B911AD" w:rsidP="00B911AD">
      <w:pPr>
        <w:tabs>
          <w:tab w:val="left" w:pos="284"/>
        </w:tabs>
        <w:jc w:val="both"/>
        <w:rPr>
          <w:rFonts w:ascii="Arial" w:hAnsi="Arial" w:cs="Arial"/>
          <w:b/>
          <w:sz w:val="26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 xml:space="preserve">Notação </w:t>
      </w:r>
      <w:r>
        <w:rPr>
          <w:rFonts w:ascii="Arial" w:hAnsi="Arial" w:cs="Arial"/>
          <w:sz w:val="26"/>
          <w:szCs w:val="28"/>
          <w:lang w:val="pt-PT"/>
        </w:rPr>
        <w:t>(opcional)</w:t>
      </w:r>
    </w:p>
    <w:p w14:paraId="7FE31EB3" w14:textId="77777777" w:rsidR="00B911AD" w:rsidRDefault="00B911AD" w:rsidP="00B911AD">
      <w:pPr>
        <w:ind w:firstLine="284"/>
        <w:jc w:val="both"/>
        <w:rPr>
          <w:rFonts w:ascii="Arial" w:hAnsi="Arial" w:cs="Arial"/>
          <w:sz w:val="24"/>
          <w:szCs w:val="24"/>
          <w:lang w:val="pt-PT"/>
        </w:rPr>
      </w:pPr>
    </w:p>
    <w:p w14:paraId="471DAB71" w14:textId="77777777" w:rsidR="00B911AD" w:rsidRDefault="00B911AD" w:rsidP="00B911AD">
      <w:pPr>
        <w:pStyle w:val="Ttulo2"/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 xml:space="preserve">Toda a notação deve estar referida no texto. As variáveis devem ser indicadas em </w:t>
      </w:r>
      <w:r>
        <w:rPr>
          <w:rFonts w:ascii="Arial" w:hAnsi="Arial" w:cs="Arial"/>
          <w:i/>
          <w:sz w:val="22"/>
          <w:szCs w:val="24"/>
          <w:lang w:val="pt-PT"/>
        </w:rPr>
        <w:t>itálico</w:t>
      </w:r>
      <w:r>
        <w:rPr>
          <w:rFonts w:ascii="Arial" w:hAnsi="Arial" w:cs="Arial"/>
          <w:sz w:val="22"/>
          <w:szCs w:val="24"/>
          <w:lang w:val="pt-PT"/>
        </w:rPr>
        <w:t>, excepto as maiúsculas gregas, que deverão ser indicadas em estilo normal. Se necessário, pode elaborar uma lista de notação (secção não numerada) antes da secção “Referências”. Nesse caso, utilize o seguinte formato:</w:t>
      </w:r>
    </w:p>
    <w:p w14:paraId="5846F5FA" w14:textId="77777777" w:rsidR="00B911AD" w:rsidRDefault="00B911AD" w:rsidP="00B911AD">
      <w:pPr>
        <w:ind w:firstLine="284"/>
        <w:jc w:val="both"/>
        <w:rPr>
          <w:rFonts w:ascii="Arial" w:hAnsi="Arial" w:cs="Arial"/>
          <w:sz w:val="22"/>
          <w:szCs w:val="24"/>
          <w:lang w:val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7701"/>
      </w:tblGrid>
      <w:tr w:rsidR="00B911AD" w14:paraId="31B0C92D" w14:textId="77777777" w:rsidTr="00B911AD">
        <w:tc>
          <w:tcPr>
            <w:tcW w:w="817" w:type="dxa"/>
            <w:hideMark/>
          </w:tcPr>
          <w:p w14:paraId="35574F30" w14:textId="77777777" w:rsidR="00B911AD" w:rsidRDefault="00B911AD" w:rsidP="00B911AD">
            <w:pPr>
              <w:jc w:val="both"/>
              <w:rPr>
                <w:rFonts w:ascii="Arial" w:hAnsi="Arial" w:cs="Arial"/>
                <w:i/>
                <w:iCs/>
                <w:sz w:val="22"/>
                <w:szCs w:val="24"/>
                <w:vertAlign w:val="subscript"/>
              </w:rPr>
            </w:pPr>
            <w:r>
              <w:rPr>
                <w:rFonts w:ascii="Arial" w:hAnsi="Arial" w:cs="Arial"/>
                <w:i/>
                <w:iCs/>
                <w:sz w:val="22"/>
                <w:szCs w:val="24"/>
              </w:rPr>
              <w:t>b</w:t>
            </w:r>
          </w:p>
        </w:tc>
        <w:tc>
          <w:tcPr>
            <w:tcW w:w="7938" w:type="dxa"/>
            <w:hideMark/>
          </w:tcPr>
          <w:p w14:paraId="7185B655" w14:textId="77777777" w:rsidR="00B911AD" w:rsidRDefault="00B911AD" w:rsidP="00B911AD">
            <w:pPr>
              <w:pStyle w:val="Ttulo1"/>
              <w:keepNext w:val="0"/>
              <w:spacing w:before="0" w:after="0"/>
              <w:ind w:left="34" w:firstLine="0"/>
              <w:jc w:val="both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 xml:space="preserve">Largura </w:t>
            </w:r>
          </w:p>
        </w:tc>
      </w:tr>
      <w:tr w:rsidR="00B911AD" w14:paraId="73DA0A8C" w14:textId="77777777" w:rsidTr="00B911AD">
        <w:tc>
          <w:tcPr>
            <w:tcW w:w="817" w:type="dxa"/>
            <w:hideMark/>
          </w:tcPr>
          <w:p w14:paraId="66228535" w14:textId="77777777" w:rsidR="00B911AD" w:rsidRDefault="00B911AD" w:rsidP="00B911AD">
            <w:pPr>
              <w:jc w:val="both"/>
              <w:rPr>
                <w:rFonts w:ascii="Arial" w:hAnsi="Arial" w:cs="Arial"/>
                <w:i/>
                <w:iCs/>
                <w:sz w:val="22"/>
                <w:szCs w:val="24"/>
              </w:rPr>
            </w:pPr>
            <w:r>
              <w:rPr>
                <w:rFonts w:ascii="Arial" w:hAnsi="Arial" w:cs="Arial"/>
                <w:i/>
                <w:iCs/>
                <w:sz w:val="22"/>
                <w:szCs w:val="24"/>
              </w:rPr>
              <w:t>e</w:t>
            </w:r>
          </w:p>
        </w:tc>
        <w:tc>
          <w:tcPr>
            <w:tcW w:w="7938" w:type="dxa"/>
            <w:hideMark/>
          </w:tcPr>
          <w:p w14:paraId="555D357E" w14:textId="77777777" w:rsidR="00B911AD" w:rsidRDefault="00B911AD" w:rsidP="00B911AD">
            <w:pPr>
              <w:pStyle w:val="Ttulo1"/>
              <w:keepNext w:val="0"/>
              <w:spacing w:before="0" w:after="0"/>
              <w:ind w:left="34" w:firstLine="0"/>
              <w:jc w:val="both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Distância</w:t>
            </w:r>
          </w:p>
        </w:tc>
      </w:tr>
      <w:tr w:rsidR="00B911AD" w14:paraId="5DA31861" w14:textId="77777777" w:rsidTr="00B911AD">
        <w:tc>
          <w:tcPr>
            <w:tcW w:w="817" w:type="dxa"/>
            <w:hideMark/>
          </w:tcPr>
          <w:p w14:paraId="0ED38CA8" w14:textId="77777777" w:rsidR="00B911AD" w:rsidRDefault="00B911AD" w:rsidP="00B911AD">
            <w:pPr>
              <w:jc w:val="both"/>
              <w:rPr>
                <w:rFonts w:ascii="Arial" w:hAnsi="Arial" w:cs="Arial"/>
                <w:i/>
                <w:iCs/>
                <w:sz w:val="22"/>
                <w:szCs w:val="24"/>
              </w:rPr>
            </w:pPr>
            <w:r>
              <w:rPr>
                <w:rFonts w:ascii="Arial" w:hAnsi="Arial" w:cs="Arial"/>
                <w:i/>
                <w:iCs/>
                <w:sz w:val="22"/>
                <w:szCs w:val="24"/>
              </w:rPr>
              <w:t>E</w:t>
            </w:r>
          </w:p>
        </w:tc>
        <w:tc>
          <w:tcPr>
            <w:tcW w:w="7938" w:type="dxa"/>
            <w:hideMark/>
          </w:tcPr>
          <w:p w14:paraId="64C7BCCE" w14:textId="77777777" w:rsidR="00B911AD" w:rsidRDefault="00B911AD" w:rsidP="00B911AD">
            <w:pPr>
              <w:pStyle w:val="Ttulo1"/>
              <w:spacing w:before="0" w:after="0"/>
              <w:ind w:left="34" w:firstLine="0"/>
              <w:jc w:val="both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Módulo de Young</w:t>
            </w:r>
          </w:p>
        </w:tc>
      </w:tr>
      <w:tr w:rsidR="00B911AD" w14:paraId="6000E04E" w14:textId="77777777" w:rsidTr="00B911AD">
        <w:tc>
          <w:tcPr>
            <w:tcW w:w="817" w:type="dxa"/>
            <w:hideMark/>
          </w:tcPr>
          <w:p w14:paraId="54EB3081" w14:textId="77777777" w:rsidR="00B911AD" w:rsidRDefault="00B911AD" w:rsidP="00B911AD">
            <w:pPr>
              <w:jc w:val="both"/>
              <w:rPr>
                <w:rFonts w:ascii="Arial" w:hAnsi="Arial" w:cs="Arial"/>
                <w:i/>
                <w:iCs/>
                <w:sz w:val="22"/>
                <w:szCs w:val="24"/>
              </w:rPr>
            </w:pPr>
            <w:r>
              <w:rPr>
                <w:rFonts w:ascii="Arial" w:hAnsi="Arial" w:cs="Arial"/>
                <w:i/>
                <w:iCs/>
                <w:sz w:val="22"/>
                <w:szCs w:val="24"/>
              </w:rPr>
              <w:sym w:font="Arial" w:char="F064"/>
            </w:r>
            <w:r>
              <w:rPr>
                <w:rFonts w:ascii="Arial" w:hAnsi="Arial" w:cs="Arial"/>
                <w:i/>
                <w:iCs/>
                <w:sz w:val="22"/>
                <w:szCs w:val="24"/>
                <w:vertAlign w:val="subscript"/>
              </w:rPr>
              <w:t>b</w:t>
            </w:r>
          </w:p>
        </w:tc>
        <w:tc>
          <w:tcPr>
            <w:tcW w:w="7938" w:type="dxa"/>
            <w:hideMark/>
          </w:tcPr>
          <w:p w14:paraId="5DB0BAF3" w14:textId="77777777" w:rsidR="00B911AD" w:rsidRDefault="00B911AD" w:rsidP="00B911AD">
            <w:pPr>
              <w:pStyle w:val="Ttulo1"/>
              <w:spacing w:before="0" w:after="0"/>
              <w:ind w:left="34" w:firstLine="0"/>
              <w:jc w:val="both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Alongamento de um parafuso</w:t>
            </w:r>
          </w:p>
        </w:tc>
      </w:tr>
      <w:tr w:rsidR="00B911AD" w14:paraId="00BD75C4" w14:textId="77777777" w:rsidTr="00B911AD">
        <w:tc>
          <w:tcPr>
            <w:tcW w:w="817" w:type="dxa"/>
            <w:hideMark/>
          </w:tcPr>
          <w:p w14:paraId="1CA9FCFC" w14:textId="77777777" w:rsidR="00B911AD" w:rsidRDefault="00B911AD" w:rsidP="00B911AD">
            <w:pPr>
              <w:jc w:val="both"/>
              <w:rPr>
                <w:rFonts w:ascii="Arial" w:hAnsi="Arial" w:cs="Arial"/>
                <w:iCs/>
                <w:sz w:val="22"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sym w:font="Arial" w:char="F044"/>
            </w:r>
          </w:p>
        </w:tc>
        <w:tc>
          <w:tcPr>
            <w:tcW w:w="7938" w:type="dxa"/>
            <w:hideMark/>
          </w:tcPr>
          <w:p w14:paraId="405B118F" w14:textId="77777777" w:rsidR="00B911AD" w:rsidRDefault="00B911AD" w:rsidP="00B911AD">
            <w:pPr>
              <w:pStyle w:val="Ttulo1"/>
              <w:spacing w:before="0" w:after="0"/>
              <w:ind w:left="34" w:firstLine="0"/>
              <w:jc w:val="both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Alongamento axial</w:t>
            </w:r>
          </w:p>
        </w:tc>
      </w:tr>
    </w:tbl>
    <w:p w14:paraId="7F5B995F" w14:textId="77777777" w:rsidR="00B911AD" w:rsidRDefault="00B911AD" w:rsidP="00B911AD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7817C20D" w14:textId="77777777" w:rsidR="00B911AD" w:rsidRDefault="00B911AD" w:rsidP="00B911AD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Referência final</w:t>
      </w:r>
    </w:p>
    <w:p w14:paraId="427C71B8" w14:textId="77777777" w:rsidR="00B911AD" w:rsidRDefault="00B911AD" w:rsidP="00B911AD">
      <w:pPr>
        <w:ind w:firstLine="284"/>
        <w:jc w:val="both"/>
        <w:rPr>
          <w:rFonts w:ascii="Arial" w:hAnsi="Arial" w:cs="Arial"/>
          <w:sz w:val="24"/>
          <w:szCs w:val="24"/>
          <w:lang w:val="pt-PT"/>
        </w:rPr>
      </w:pPr>
    </w:p>
    <w:p w14:paraId="3B238991" w14:textId="77777777" w:rsidR="00B911AD" w:rsidRDefault="00B911AD" w:rsidP="00B911AD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>Os autores deverão referir, aqui, que o seu artigo foi realizado especificamente para o 5.º CIHEL e que autorizam a sua publicação nas respetivas atas do congresso.</w:t>
      </w:r>
    </w:p>
    <w:p w14:paraId="5D6164D4" w14:textId="77777777" w:rsidR="00B911AD" w:rsidRDefault="00B911AD" w:rsidP="00B911AD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  <w:lang w:val="pt-PT"/>
        </w:rPr>
      </w:pPr>
    </w:p>
    <w:p w14:paraId="7C65FB18" w14:textId="77777777" w:rsidR="00B911AD" w:rsidRDefault="00B911AD" w:rsidP="00B911AD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Referências Bibliográficas</w:t>
      </w:r>
    </w:p>
    <w:p w14:paraId="6F5EBF01" w14:textId="77777777" w:rsidR="00B911AD" w:rsidRDefault="00B911AD" w:rsidP="00B911AD">
      <w:pPr>
        <w:ind w:firstLine="284"/>
        <w:jc w:val="both"/>
        <w:rPr>
          <w:rFonts w:ascii="Arial" w:hAnsi="Arial" w:cs="Arial"/>
          <w:sz w:val="24"/>
          <w:szCs w:val="24"/>
          <w:lang w:val="pt-PT"/>
        </w:rPr>
      </w:pPr>
    </w:p>
    <w:p w14:paraId="20D269CC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>As referências apresentam-se no final do artigo sob o título “Referências”. Esta secção não é numerada. Ao longo do texto, as referências são assinaladas com um número entre parêntesis rectos. Como exemplo: “(...) O modelo numérico está descrito na literatura [1,2] e engloba a análise (...)”.</w:t>
      </w:r>
    </w:p>
    <w:p w14:paraId="43318842" w14:textId="77777777" w:rsidR="00B911AD" w:rsidRDefault="00B911AD" w:rsidP="00B911AD">
      <w:pPr>
        <w:jc w:val="both"/>
        <w:rPr>
          <w:rFonts w:ascii="Arial" w:hAnsi="Arial" w:cs="Arial"/>
          <w:sz w:val="22"/>
          <w:szCs w:val="24"/>
          <w:lang w:val="pt-PT"/>
        </w:rPr>
      </w:pPr>
      <w:r>
        <w:rPr>
          <w:rFonts w:ascii="Arial" w:hAnsi="Arial" w:cs="Arial"/>
          <w:sz w:val="22"/>
          <w:szCs w:val="24"/>
          <w:lang w:val="pt-PT"/>
        </w:rPr>
        <w:t xml:space="preserve">As citações são referenciadas pela ordem em que aparecem no texto, utilizando letra </w:t>
      </w:r>
      <w:r>
        <w:rPr>
          <w:rFonts w:ascii="Arial" w:hAnsi="Arial" w:cs="Arial"/>
          <w:i/>
          <w:sz w:val="22"/>
          <w:szCs w:val="24"/>
          <w:lang w:val="pt-PT"/>
        </w:rPr>
        <w:t>font</w:t>
      </w:r>
      <w:r>
        <w:rPr>
          <w:rFonts w:ascii="Arial" w:hAnsi="Arial" w:cs="Arial"/>
          <w:sz w:val="22"/>
          <w:szCs w:val="24"/>
          <w:lang w:val="pt-PT"/>
        </w:rPr>
        <w:t xml:space="preserve"> Arial, tamanho 11. Não se deixam linhas em branco entre referências. Abaixo apresenta-se alguns exemplos para formatação das referências:</w:t>
      </w:r>
    </w:p>
    <w:p w14:paraId="5E451AF3" w14:textId="77777777" w:rsidR="00B911AD" w:rsidRDefault="00B911AD" w:rsidP="00B911AD">
      <w:pPr>
        <w:pStyle w:val="Avanodecorpodetexto2"/>
        <w:tabs>
          <w:tab w:val="left" w:pos="708"/>
        </w:tabs>
        <w:spacing w:line="240" w:lineRule="auto"/>
        <w:ind w:left="567" w:hanging="567"/>
        <w:rPr>
          <w:rFonts w:ascii="Arial" w:hAnsi="Arial" w:cs="Arial"/>
          <w:sz w:val="22"/>
          <w:szCs w:val="24"/>
          <w:lang w:val="pt-PT"/>
        </w:rPr>
      </w:pPr>
    </w:p>
    <w:p w14:paraId="1C27C75A" w14:textId="77777777" w:rsidR="00B911AD" w:rsidRPr="00B911AD" w:rsidRDefault="00B911AD" w:rsidP="00B911AD">
      <w:pPr>
        <w:pStyle w:val="Avanodecorpodetexto2"/>
        <w:tabs>
          <w:tab w:val="left" w:pos="708"/>
        </w:tabs>
        <w:spacing w:line="240" w:lineRule="auto"/>
        <w:ind w:left="567" w:hanging="567"/>
        <w:rPr>
          <w:rFonts w:ascii="Arial" w:hAnsi="Arial" w:cs="Arial"/>
          <w:sz w:val="22"/>
          <w:szCs w:val="24"/>
          <w:lang w:val="en-US"/>
        </w:rPr>
      </w:pPr>
      <w:r w:rsidRPr="00B911AD">
        <w:rPr>
          <w:rFonts w:ascii="Arial" w:hAnsi="Arial" w:cs="Arial"/>
          <w:sz w:val="22"/>
          <w:szCs w:val="24"/>
          <w:lang w:val="en-US"/>
        </w:rPr>
        <w:t>[1]</w:t>
      </w:r>
      <w:r w:rsidRPr="00B911AD">
        <w:rPr>
          <w:rFonts w:ascii="Arial" w:hAnsi="Arial" w:cs="Arial"/>
          <w:sz w:val="22"/>
          <w:szCs w:val="24"/>
          <w:lang w:val="en-US"/>
        </w:rPr>
        <w:tab/>
        <w:t xml:space="preserve">Weynand K, Jaspart JP, Steenhuis M. “The stiffness model of revised annex J of Eurocode 3”, </w:t>
      </w:r>
      <w:r w:rsidRPr="00B911AD">
        <w:rPr>
          <w:rFonts w:ascii="Arial" w:hAnsi="Arial" w:cs="Arial"/>
          <w:i/>
          <w:sz w:val="22"/>
          <w:szCs w:val="24"/>
          <w:lang w:val="en-US"/>
        </w:rPr>
        <w:t>Proceedings of the 3rd International Workshop on Connections</w:t>
      </w:r>
      <w:r w:rsidRPr="00B911AD">
        <w:rPr>
          <w:rFonts w:ascii="Arial" w:hAnsi="Arial" w:cs="Arial"/>
          <w:sz w:val="22"/>
          <w:szCs w:val="24"/>
          <w:lang w:val="en-US"/>
        </w:rPr>
        <w:t xml:space="preserve"> (Eds.: R. Bjorhovde, A. Colson, R. Zandonini), Trento, Itália, 441-452, 1995.</w:t>
      </w:r>
    </w:p>
    <w:p w14:paraId="3D1790D3" w14:textId="77777777" w:rsidR="00B911AD" w:rsidRDefault="00B911AD" w:rsidP="00B911AD">
      <w:pPr>
        <w:ind w:left="567" w:hanging="567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[2]</w:t>
      </w:r>
      <w:r>
        <w:rPr>
          <w:rFonts w:ascii="Arial" w:hAnsi="Arial" w:cs="Arial"/>
          <w:sz w:val="22"/>
          <w:szCs w:val="24"/>
        </w:rPr>
        <w:tab/>
        <w:t xml:space="preserve">Zoetemeijer P. “A design method for the tension side of statically loaded bolted beam-to-column connections”, </w:t>
      </w:r>
      <w:r>
        <w:rPr>
          <w:rFonts w:ascii="Arial" w:hAnsi="Arial" w:cs="Arial"/>
          <w:i/>
          <w:iCs/>
          <w:sz w:val="22"/>
          <w:szCs w:val="24"/>
        </w:rPr>
        <w:t>Heron</w:t>
      </w:r>
      <w:r>
        <w:rPr>
          <w:rFonts w:ascii="Arial" w:hAnsi="Arial" w:cs="Arial"/>
          <w:iCs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Cs/>
          <w:sz w:val="22"/>
          <w:szCs w:val="24"/>
        </w:rPr>
        <w:t>20(</w:t>
      </w:r>
      <w:r>
        <w:rPr>
          <w:rFonts w:ascii="Arial" w:hAnsi="Arial" w:cs="Arial"/>
          <w:sz w:val="22"/>
          <w:szCs w:val="24"/>
        </w:rPr>
        <w:t>1), 1-59, 1974.</w:t>
      </w:r>
    </w:p>
    <w:p w14:paraId="4C1BD348" w14:textId="77777777" w:rsidR="00B911AD" w:rsidRDefault="00B911AD" w:rsidP="00B911AD">
      <w:pPr>
        <w:pStyle w:val="Referencetext"/>
        <w:spacing w:line="240" w:lineRule="auto"/>
        <w:ind w:left="567" w:hanging="567"/>
        <w:rPr>
          <w:rFonts w:ascii="Arial" w:hAnsi="Arial" w:cs="Arial"/>
          <w:sz w:val="22"/>
          <w:szCs w:val="24"/>
          <w:lang w:val="en-GB"/>
        </w:rPr>
      </w:pPr>
      <w:r>
        <w:rPr>
          <w:rFonts w:ascii="Arial" w:hAnsi="Arial" w:cs="Arial"/>
          <w:sz w:val="22"/>
          <w:szCs w:val="24"/>
        </w:rPr>
        <w:t xml:space="preserve">[3] </w:t>
      </w:r>
      <w:r>
        <w:rPr>
          <w:rFonts w:ascii="Arial" w:hAnsi="Arial" w:cs="Arial"/>
          <w:sz w:val="22"/>
          <w:szCs w:val="24"/>
        </w:rPr>
        <w:tab/>
        <w:t xml:space="preserve">Owen DRJ, Hinton E. </w:t>
      </w:r>
      <w:r>
        <w:rPr>
          <w:rFonts w:ascii="Arial" w:hAnsi="Arial" w:cs="Arial"/>
          <w:i/>
          <w:sz w:val="22"/>
          <w:szCs w:val="24"/>
          <w:lang w:val="en-GB"/>
        </w:rPr>
        <w:t>Finite elements in plasticity – theory and practice</w:t>
      </w:r>
      <w:r>
        <w:rPr>
          <w:rFonts w:ascii="Arial" w:hAnsi="Arial" w:cs="Arial"/>
          <w:sz w:val="22"/>
          <w:szCs w:val="24"/>
          <w:lang w:val="en-GB"/>
        </w:rPr>
        <w:t xml:space="preserve">, Swansea: Pineridge Press Limited, </w:t>
      </w:r>
      <w:r>
        <w:rPr>
          <w:rFonts w:ascii="Arial" w:hAnsi="Arial" w:cs="Arial"/>
          <w:sz w:val="22"/>
          <w:szCs w:val="24"/>
        </w:rPr>
        <w:t>1980</w:t>
      </w:r>
      <w:r>
        <w:rPr>
          <w:rFonts w:ascii="Arial" w:hAnsi="Arial" w:cs="Arial"/>
          <w:sz w:val="22"/>
          <w:szCs w:val="24"/>
          <w:lang w:val="en-GB"/>
        </w:rPr>
        <w:t>.</w:t>
      </w:r>
    </w:p>
    <w:p w14:paraId="628548D2" w14:textId="77777777" w:rsidR="00B911AD" w:rsidRDefault="00B911AD" w:rsidP="00B911AD">
      <w:pPr>
        <w:pStyle w:val="Referencetext"/>
        <w:spacing w:line="240" w:lineRule="auto"/>
        <w:ind w:left="567" w:hanging="567"/>
        <w:rPr>
          <w:rFonts w:ascii="Arial" w:hAnsi="Arial" w:cs="Arial"/>
          <w:sz w:val="22"/>
          <w:szCs w:val="24"/>
          <w:lang w:val="en-GB"/>
        </w:rPr>
      </w:pPr>
    </w:p>
    <w:p w14:paraId="2E478E0F" w14:textId="77777777" w:rsidR="00B911AD" w:rsidRDefault="00B911AD" w:rsidP="00B911AD">
      <w:pPr>
        <w:pStyle w:val="Referencetext"/>
        <w:spacing w:line="240" w:lineRule="auto"/>
        <w:ind w:left="567" w:hanging="567"/>
        <w:rPr>
          <w:rFonts w:ascii="Arial" w:hAnsi="Arial" w:cs="Arial"/>
          <w:sz w:val="22"/>
          <w:szCs w:val="24"/>
          <w:lang w:val="en-GB"/>
        </w:rPr>
      </w:pPr>
    </w:p>
    <w:p w14:paraId="0A21B343" w14:textId="77777777" w:rsidR="00B911AD" w:rsidRDefault="00B911AD" w:rsidP="00B911AD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Notas Biográficas</w:t>
      </w:r>
    </w:p>
    <w:p w14:paraId="49E6D4B3" w14:textId="77777777" w:rsidR="00B911AD" w:rsidRDefault="00B911AD" w:rsidP="00B911AD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  <w:lang w:val="pt-PT"/>
        </w:rPr>
      </w:pPr>
    </w:p>
    <w:p w14:paraId="377ABC2E" w14:textId="1D2751E7" w:rsidR="00B911AD" w:rsidRDefault="00B911AD" w:rsidP="00B911AD">
      <w:pPr>
        <w:tabs>
          <w:tab w:val="left" w:pos="284"/>
        </w:tabs>
        <w:jc w:val="both"/>
        <w:rPr>
          <w:rFonts w:ascii="Arial" w:hAnsi="Arial" w:cs="Arial"/>
          <w:sz w:val="22"/>
          <w:szCs w:val="28"/>
          <w:lang w:val="pt-PT"/>
        </w:rPr>
      </w:pPr>
      <w:r>
        <w:rPr>
          <w:rFonts w:ascii="Arial" w:hAnsi="Arial" w:cs="Arial"/>
          <w:b/>
          <w:bCs/>
          <w:sz w:val="22"/>
          <w:szCs w:val="28"/>
          <w:lang w:val="pt-PT"/>
        </w:rPr>
        <w:t xml:space="preserve">(Importante) Solicita-se o envio, por parte de cada autor, de uma fotografia a preto e branco individual, integrada no espaço reservado para o efeito, no início deste </w:t>
      </w:r>
      <w:r>
        <w:rPr>
          <w:rFonts w:ascii="Arial" w:hAnsi="Arial" w:cs="Arial"/>
          <w:b/>
          <w:bCs/>
          <w:sz w:val="22"/>
          <w:szCs w:val="28"/>
          <w:lang w:val="pt-PT"/>
        </w:rPr>
        <w:lastRenderedPageBreak/>
        <w:t xml:space="preserve">template, com o máximo 3cm </w:t>
      </w:r>
      <w:r>
        <w:rPr>
          <w:rFonts w:ascii="Arial" w:hAnsi="Arial" w:cs="Arial"/>
          <w:b/>
          <w:bCs/>
          <w:sz w:val="22"/>
          <w:szCs w:val="28"/>
          <w:lang w:val="pt-PT"/>
        </w:rPr>
        <w:t xml:space="preserve">altura; </w:t>
      </w:r>
      <w:r>
        <w:rPr>
          <w:rFonts w:ascii="Arial" w:hAnsi="Arial" w:cs="Arial"/>
          <w:sz w:val="22"/>
          <w:szCs w:val="28"/>
          <w:lang w:val="pt-PT"/>
        </w:rPr>
        <w:t>estas</w:t>
      </w:r>
      <w:r>
        <w:rPr>
          <w:rFonts w:ascii="Arial" w:hAnsi="Arial" w:cs="Arial"/>
          <w:sz w:val="22"/>
          <w:szCs w:val="28"/>
          <w:lang w:val="pt-PT"/>
        </w:rPr>
        <w:t xml:space="preserve"> fotografias integrarão as atas do congresso. </w:t>
      </w:r>
    </w:p>
    <w:p w14:paraId="5D53DF76" w14:textId="77777777" w:rsidR="00B911AD" w:rsidRDefault="00B911AD" w:rsidP="00B911AD">
      <w:pPr>
        <w:tabs>
          <w:tab w:val="left" w:pos="284"/>
        </w:tabs>
        <w:jc w:val="both"/>
        <w:rPr>
          <w:rFonts w:ascii="Arial" w:hAnsi="Arial" w:cs="Arial"/>
          <w:sz w:val="22"/>
          <w:szCs w:val="28"/>
          <w:lang w:val="pt-PT"/>
        </w:rPr>
      </w:pPr>
    </w:p>
    <w:p w14:paraId="7A9212CA" w14:textId="77777777" w:rsidR="00B911AD" w:rsidRDefault="00B911AD" w:rsidP="00B911AD">
      <w:pPr>
        <w:tabs>
          <w:tab w:val="left" w:pos="284"/>
        </w:tabs>
        <w:jc w:val="both"/>
        <w:rPr>
          <w:rFonts w:ascii="Arial" w:hAnsi="Arial" w:cs="Arial"/>
          <w:sz w:val="22"/>
          <w:szCs w:val="28"/>
          <w:lang w:val="pt-PT"/>
        </w:rPr>
      </w:pPr>
      <w:r>
        <w:rPr>
          <w:rFonts w:ascii="Arial" w:hAnsi="Arial" w:cs="Arial"/>
          <w:b/>
          <w:bCs/>
          <w:sz w:val="22"/>
          <w:szCs w:val="28"/>
          <w:lang w:val="pt-PT"/>
        </w:rPr>
        <w:t xml:space="preserve">(Importante) O(s) autor(es) devem enviar uma nota curricular, com o máximo de 150 palavras por autor; </w:t>
      </w:r>
      <w:r>
        <w:rPr>
          <w:rFonts w:ascii="Arial" w:hAnsi="Arial" w:cs="Arial"/>
          <w:sz w:val="22"/>
          <w:szCs w:val="28"/>
          <w:lang w:val="pt-PT"/>
        </w:rPr>
        <w:t xml:space="preserve">estas notas integrarão as atas do congresso. </w:t>
      </w:r>
    </w:p>
    <w:p w14:paraId="50E7C6AB" w14:textId="77777777" w:rsidR="00B911AD" w:rsidRDefault="00B911AD" w:rsidP="00B911AD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8"/>
          <w:lang w:val="pt-PT"/>
        </w:rPr>
      </w:pPr>
    </w:p>
    <w:p w14:paraId="66BD6E8D" w14:textId="77777777" w:rsidR="00B911AD" w:rsidRDefault="00B911AD" w:rsidP="00B911AD">
      <w:pPr>
        <w:pStyle w:val="Referencetext"/>
        <w:spacing w:line="240" w:lineRule="auto"/>
        <w:ind w:left="567" w:hanging="567"/>
        <w:rPr>
          <w:rFonts w:ascii="Arial" w:hAnsi="Arial" w:cs="Arial"/>
          <w:sz w:val="18"/>
          <w:szCs w:val="24"/>
          <w:lang w:val="pt-PT"/>
        </w:rPr>
      </w:pPr>
    </w:p>
    <w:p w14:paraId="22BE56DF" w14:textId="1914E4C5" w:rsidR="0037077A" w:rsidRPr="00790AF2" w:rsidRDefault="00B911AD" w:rsidP="00B911AD">
      <w:pPr>
        <w:tabs>
          <w:tab w:val="left" w:pos="3750"/>
        </w:tabs>
        <w:spacing w:before="600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ab/>
      </w:r>
    </w:p>
    <w:sectPr w:rsidR="0037077A" w:rsidRPr="00790AF2" w:rsidSect="00B81F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7" w:right="1701" w:bottom="1417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8A79" w14:textId="77777777" w:rsidR="00B81F12" w:rsidRDefault="00B81F12">
      <w:r>
        <w:separator/>
      </w:r>
    </w:p>
  </w:endnote>
  <w:endnote w:type="continuationSeparator" w:id="0">
    <w:p w14:paraId="31003F8D" w14:textId="77777777" w:rsidR="00B81F12" w:rsidRDefault="00B8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721750"/>
      <w:docPartObj>
        <w:docPartGallery w:val="Page Numbers (Bottom of Page)"/>
        <w:docPartUnique/>
      </w:docPartObj>
    </w:sdtPr>
    <w:sdtEndPr>
      <w:rPr>
        <w:rFonts w:ascii="Arial" w:hAnsi="Arial" w:cs="Arial"/>
        <w:color w:val="404040" w:themeColor="text1" w:themeTint="BF"/>
        <w:sz w:val="18"/>
        <w:szCs w:val="24"/>
      </w:rPr>
    </w:sdtEndPr>
    <w:sdtContent>
      <w:p w14:paraId="7DE15CA0" w14:textId="55599ED7" w:rsidR="000D16B0" w:rsidRPr="005E610E" w:rsidRDefault="005E610E" w:rsidP="005E610E">
        <w:pPr>
          <w:pStyle w:val="Rodap"/>
          <w:jc w:val="right"/>
          <w:rPr>
            <w:rFonts w:ascii="Arial" w:hAnsi="Arial" w:cs="Arial"/>
            <w:color w:val="404040" w:themeColor="text1" w:themeTint="BF"/>
            <w:sz w:val="18"/>
            <w:szCs w:val="24"/>
          </w:rPr>
        </w:pPr>
        <w:r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64384" behindDoc="1" locked="0" layoutInCell="1" allowOverlap="1" wp14:anchorId="6A2F78D7" wp14:editId="550B24DA">
              <wp:simplePos x="0" y="0"/>
              <wp:positionH relativeFrom="margin">
                <wp:posOffset>0</wp:posOffset>
              </wp:positionH>
              <wp:positionV relativeFrom="paragraph">
                <wp:posOffset>-104775</wp:posOffset>
              </wp:positionV>
              <wp:extent cx="5400675" cy="318770"/>
              <wp:effectExtent l="0" t="0" r="0" b="0"/>
              <wp:wrapNone/>
              <wp:docPr id="1282028723" name="Imagem 12820287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5131608" name="Imagem 165513160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675" cy="318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D16B0" w:rsidRPr="005E610E">
          <w:rPr>
            <w:rFonts w:ascii="Arial" w:hAnsi="Arial" w:cs="Arial"/>
            <w:color w:val="404040" w:themeColor="text1" w:themeTint="BF"/>
            <w:sz w:val="18"/>
            <w:szCs w:val="24"/>
          </w:rPr>
          <w:fldChar w:fldCharType="begin"/>
        </w:r>
        <w:r w:rsidR="000D16B0" w:rsidRPr="005E610E">
          <w:rPr>
            <w:rFonts w:ascii="Arial" w:hAnsi="Arial" w:cs="Arial"/>
            <w:color w:val="404040" w:themeColor="text1" w:themeTint="BF"/>
            <w:sz w:val="18"/>
            <w:szCs w:val="24"/>
          </w:rPr>
          <w:instrText>PAGE   \* MERGEFORMAT</w:instrText>
        </w:r>
        <w:r w:rsidR="000D16B0" w:rsidRPr="005E610E">
          <w:rPr>
            <w:rFonts w:ascii="Arial" w:hAnsi="Arial" w:cs="Arial"/>
            <w:color w:val="404040" w:themeColor="text1" w:themeTint="BF"/>
            <w:sz w:val="18"/>
            <w:szCs w:val="24"/>
          </w:rPr>
          <w:fldChar w:fldCharType="separate"/>
        </w:r>
        <w:r w:rsidR="008D3B2E" w:rsidRPr="005E610E">
          <w:rPr>
            <w:rFonts w:ascii="Arial" w:hAnsi="Arial" w:cs="Arial"/>
            <w:noProof/>
            <w:color w:val="404040" w:themeColor="text1" w:themeTint="BF"/>
            <w:sz w:val="18"/>
            <w:szCs w:val="24"/>
            <w:lang w:val="pt-BR"/>
          </w:rPr>
          <w:t>4</w:t>
        </w:r>
        <w:r w:rsidR="000D16B0" w:rsidRPr="005E610E">
          <w:rPr>
            <w:rFonts w:ascii="Arial" w:hAnsi="Arial" w:cs="Arial"/>
            <w:color w:val="404040" w:themeColor="text1" w:themeTint="BF"/>
            <w:sz w:val="18"/>
            <w:szCs w:val="24"/>
          </w:rPr>
          <w:fldChar w:fldCharType="end"/>
        </w:r>
      </w:p>
    </w:sdtContent>
  </w:sdt>
  <w:p w14:paraId="49AB6E1F" w14:textId="1219E1F0" w:rsidR="000D16B0" w:rsidRDefault="00B911AD" w:rsidP="00B911AD">
    <w:pPr>
      <w:pStyle w:val="Rodap"/>
      <w:tabs>
        <w:tab w:val="clear" w:pos="4153"/>
        <w:tab w:val="clear" w:pos="8306"/>
        <w:tab w:val="left" w:pos="69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964005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14:paraId="013DCD55" w14:textId="39039F26" w:rsidR="000D16B0" w:rsidRPr="009C3410" w:rsidRDefault="00B911AD">
        <w:pPr>
          <w:pStyle w:val="Rodap"/>
          <w:jc w:val="right"/>
          <w:rPr>
            <w:rFonts w:ascii="Arial" w:hAnsi="Arial" w:cs="Arial"/>
            <w:sz w:val="14"/>
          </w:rPr>
        </w:pPr>
        <w:r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72576" behindDoc="1" locked="0" layoutInCell="1" allowOverlap="1" wp14:anchorId="5AFD50D1" wp14:editId="29A36693">
              <wp:simplePos x="0" y="0"/>
              <wp:positionH relativeFrom="margin">
                <wp:posOffset>0</wp:posOffset>
              </wp:positionH>
              <wp:positionV relativeFrom="paragraph">
                <wp:posOffset>-114300</wp:posOffset>
              </wp:positionV>
              <wp:extent cx="5400675" cy="318770"/>
              <wp:effectExtent l="0" t="0" r="0" b="0"/>
              <wp:wrapNone/>
              <wp:docPr id="394053343" name="Imagem 3940533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5131608" name="Imagem 165513160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675" cy="318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D16B0" w:rsidRPr="009C3410">
          <w:rPr>
            <w:rFonts w:ascii="Arial" w:hAnsi="Arial" w:cs="Arial"/>
            <w:sz w:val="18"/>
            <w:szCs w:val="24"/>
          </w:rPr>
          <w:fldChar w:fldCharType="begin"/>
        </w:r>
        <w:r w:rsidR="000D16B0" w:rsidRPr="009C3410">
          <w:rPr>
            <w:rFonts w:ascii="Arial" w:hAnsi="Arial" w:cs="Arial"/>
            <w:sz w:val="18"/>
            <w:szCs w:val="24"/>
          </w:rPr>
          <w:instrText>PAGE   \* MERGEFORMAT</w:instrText>
        </w:r>
        <w:r w:rsidR="000D16B0" w:rsidRPr="009C3410">
          <w:rPr>
            <w:rFonts w:ascii="Arial" w:hAnsi="Arial" w:cs="Arial"/>
            <w:sz w:val="18"/>
            <w:szCs w:val="24"/>
          </w:rPr>
          <w:fldChar w:fldCharType="separate"/>
        </w:r>
        <w:r w:rsidR="008D3B2E" w:rsidRPr="008D3B2E">
          <w:rPr>
            <w:rFonts w:ascii="Arial" w:hAnsi="Arial" w:cs="Arial"/>
            <w:noProof/>
            <w:sz w:val="18"/>
            <w:szCs w:val="24"/>
            <w:lang w:val="pt-BR"/>
          </w:rPr>
          <w:t>5</w:t>
        </w:r>
        <w:r w:rsidR="000D16B0" w:rsidRPr="009C3410">
          <w:rPr>
            <w:rFonts w:ascii="Arial" w:hAnsi="Arial" w:cs="Arial"/>
            <w:sz w:val="18"/>
            <w:szCs w:val="24"/>
          </w:rPr>
          <w:fldChar w:fldCharType="end"/>
        </w:r>
      </w:p>
    </w:sdtContent>
  </w:sdt>
  <w:p w14:paraId="3AFADA38" w14:textId="77777777" w:rsidR="000D16B0" w:rsidRDefault="000D16B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7709" w14:textId="01F67D40" w:rsidR="005E610E" w:rsidRDefault="005E610E">
    <w:pPr>
      <w:pStyle w:val="Rodap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2336" behindDoc="1" locked="0" layoutInCell="1" allowOverlap="1" wp14:anchorId="682F9FB8" wp14:editId="50701AEB">
          <wp:simplePos x="0" y="0"/>
          <wp:positionH relativeFrom="margin">
            <wp:posOffset>0</wp:posOffset>
          </wp:positionH>
          <wp:positionV relativeFrom="paragraph">
            <wp:posOffset>-238125</wp:posOffset>
          </wp:positionV>
          <wp:extent cx="5400675" cy="318770"/>
          <wp:effectExtent l="0" t="0" r="0" b="0"/>
          <wp:wrapNone/>
          <wp:docPr id="1574247903" name="Imagem 1574247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131608" name="Imagem 16551316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A43F" w14:textId="77777777" w:rsidR="00B81F12" w:rsidRDefault="00B81F12">
      <w:r>
        <w:separator/>
      </w:r>
    </w:p>
  </w:footnote>
  <w:footnote w:type="continuationSeparator" w:id="0">
    <w:p w14:paraId="6245E850" w14:textId="77777777" w:rsidR="00B81F12" w:rsidRDefault="00B8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13F9" w14:textId="2DB58881" w:rsidR="008E3910" w:rsidRPr="00FC719D" w:rsidRDefault="00B911AD" w:rsidP="003C11F1">
    <w:pPr>
      <w:pStyle w:val="Cabealho"/>
      <w:tabs>
        <w:tab w:val="clear" w:pos="4153"/>
        <w:tab w:val="clear" w:pos="8306"/>
        <w:tab w:val="left" w:pos="0"/>
        <w:tab w:val="right" w:pos="9072"/>
      </w:tabs>
      <w:rPr>
        <w:sz w:val="24"/>
        <w:szCs w:val="24"/>
        <w:lang w:val="pt-PT"/>
      </w:rPr>
    </w:pPr>
    <w:r>
      <w:rPr>
        <w:noProof/>
        <w:lang w:val="pt-PT"/>
      </w:rPr>
      <w:drawing>
        <wp:anchor distT="0" distB="0" distL="114300" distR="114300" simplePos="0" relativeHeight="251670528" behindDoc="0" locked="0" layoutInCell="1" allowOverlap="1" wp14:anchorId="28427BBB" wp14:editId="579F3750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7199630" cy="1032510"/>
          <wp:effectExtent l="0" t="0" r="1270" b="0"/>
          <wp:wrapSquare wrapText="bothSides"/>
          <wp:docPr id="15710396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15367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21EB" w14:textId="4DA63494" w:rsidR="008E3910" w:rsidRPr="00FC719D" w:rsidRDefault="00B911AD" w:rsidP="00FC719D">
    <w:pPr>
      <w:pStyle w:val="Cabealho"/>
      <w:tabs>
        <w:tab w:val="clear" w:pos="4153"/>
        <w:tab w:val="clear" w:pos="8306"/>
        <w:tab w:val="right" w:pos="9072"/>
      </w:tabs>
      <w:rPr>
        <w:sz w:val="24"/>
        <w:szCs w:val="24"/>
        <w:lang w:val="pt-PT"/>
      </w:rPr>
    </w:pPr>
    <w:r>
      <w:rPr>
        <w:noProof/>
        <w:lang w:val="pt-PT"/>
      </w:rPr>
      <w:drawing>
        <wp:anchor distT="0" distB="0" distL="114300" distR="114300" simplePos="0" relativeHeight="251668480" behindDoc="0" locked="0" layoutInCell="1" allowOverlap="1" wp14:anchorId="7C3BF066" wp14:editId="52FD4B0E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7199630" cy="1032510"/>
          <wp:effectExtent l="0" t="0" r="1270" b="0"/>
          <wp:wrapSquare wrapText="bothSides"/>
          <wp:docPr id="146596056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15367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71E0" w14:textId="4EE9B9F5" w:rsidR="008D3B2E" w:rsidRPr="00970C0E" w:rsidRDefault="00417580" w:rsidP="008D3B2E">
    <w:pPr>
      <w:pStyle w:val="Cabealho"/>
      <w:jc w:val="right"/>
      <w:rPr>
        <w:lang w:val="pt-PT"/>
      </w:rPr>
    </w:pPr>
    <w:r>
      <w:rPr>
        <w:noProof/>
        <w:lang w:val="pt-PT"/>
      </w:rPr>
      <w:drawing>
        <wp:anchor distT="0" distB="0" distL="114300" distR="114300" simplePos="0" relativeHeight="251658240" behindDoc="0" locked="0" layoutInCell="1" allowOverlap="1" wp14:anchorId="778FD0EE" wp14:editId="6208988F">
          <wp:simplePos x="0" y="0"/>
          <wp:positionH relativeFrom="margin">
            <wp:posOffset>-899160</wp:posOffset>
          </wp:positionH>
          <wp:positionV relativeFrom="paragraph">
            <wp:posOffset>-57150</wp:posOffset>
          </wp:positionV>
          <wp:extent cx="7199630" cy="1032510"/>
          <wp:effectExtent l="0" t="0" r="1270" b="0"/>
          <wp:wrapSquare wrapText="bothSides"/>
          <wp:docPr id="10634862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486258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pStyle w:val="ISTReferences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A555D41"/>
    <w:multiLevelType w:val="hybridMultilevel"/>
    <w:tmpl w:val="D3D8B9F0"/>
    <w:lvl w:ilvl="0" w:tplc="FFFFFFFF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 w:tplc="FFFFFFFF">
      <w:start w:val="1"/>
      <w:numFmt w:val="decimal"/>
      <w:pStyle w:val="Textodenotadefim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35FFF"/>
    <w:multiLevelType w:val="hybridMultilevel"/>
    <w:tmpl w:val="B20265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493029089">
    <w:abstractNumId w:val="0"/>
  </w:num>
  <w:num w:numId="2" w16cid:durableId="1058052">
    <w:abstractNumId w:val="7"/>
  </w:num>
  <w:num w:numId="3" w16cid:durableId="1656908361">
    <w:abstractNumId w:val="1"/>
  </w:num>
  <w:num w:numId="4" w16cid:durableId="352220871">
    <w:abstractNumId w:val="2"/>
  </w:num>
  <w:num w:numId="5" w16cid:durableId="449402472">
    <w:abstractNumId w:val="6"/>
  </w:num>
  <w:num w:numId="6" w16cid:durableId="1083916989">
    <w:abstractNumId w:val="5"/>
  </w:num>
  <w:num w:numId="7" w16cid:durableId="802163763">
    <w:abstractNumId w:val="3"/>
  </w:num>
  <w:num w:numId="8" w16cid:durableId="606546846">
    <w:abstractNumId w:val="4"/>
  </w:num>
  <w:num w:numId="9" w16cid:durableId="1991203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0C"/>
    <w:rsid w:val="00000ED7"/>
    <w:rsid w:val="0000177A"/>
    <w:rsid w:val="000022A2"/>
    <w:rsid w:val="000031F2"/>
    <w:rsid w:val="00014230"/>
    <w:rsid w:val="00023FF4"/>
    <w:rsid w:val="000250EA"/>
    <w:rsid w:val="00031220"/>
    <w:rsid w:val="00031BE0"/>
    <w:rsid w:val="000354BB"/>
    <w:rsid w:val="000435F3"/>
    <w:rsid w:val="000448F1"/>
    <w:rsid w:val="00045D45"/>
    <w:rsid w:val="00047326"/>
    <w:rsid w:val="00047DB6"/>
    <w:rsid w:val="00060ED0"/>
    <w:rsid w:val="00070272"/>
    <w:rsid w:val="000855AE"/>
    <w:rsid w:val="000B0F25"/>
    <w:rsid w:val="000B7EF1"/>
    <w:rsid w:val="000D16B0"/>
    <w:rsid w:val="000D2AC3"/>
    <w:rsid w:val="000F313C"/>
    <w:rsid w:val="000F35F0"/>
    <w:rsid w:val="00106374"/>
    <w:rsid w:val="0011464C"/>
    <w:rsid w:val="00115B4C"/>
    <w:rsid w:val="0011633A"/>
    <w:rsid w:val="00152E22"/>
    <w:rsid w:val="00173653"/>
    <w:rsid w:val="001972C9"/>
    <w:rsid w:val="001A038C"/>
    <w:rsid w:val="001A125E"/>
    <w:rsid w:val="001B15D1"/>
    <w:rsid w:val="001B2FD5"/>
    <w:rsid w:val="001D1356"/>
    <w:rsid w:val="001F2B68"/>
    <w:rsid w:val="00201905"/>
    <w:rsid w:val="002065CA"/>
    <w:rsid w:val="00212EEF"/>
    <w:rsid w:val="00224E09"/>
    <w:rsid w:val="00234728"/>
    <w:rsid w:val="00236120"/>
    <w:rsid w:val="00237C63"/>
    <w:rsid w:val="00244B5B"/>
    <w:rsid w:val="00244C06"/>
    <w:rsid w:val="00245B44"/>
    <w:rsid w:val="00260ECC"/>
    <w:rsid w:val="002833D1"/>
    <w:rsid w:val="00295E80"/>
    <w:rsid w:val="002A4A25"/>
    <w:rsid w:val="002B1920"/>
    <w:rsid w:val="002C1FF9"/>
    <w:rsid w:val="002C5476"/>
    <w:rsid w:val="002C6183"/>
    <w:rsid w:val="002F1B51"/>
    <w:rsid w:val="003045D6"/>
    <w:rsid w:val="003105BE"/>
    <w:rsid w:val="00313D01"/>
    <w:rsid w:val="00331F29"/>
    <w:rsid w:val="00336036"/>
    <w:rsid w:val="00343B24"/>
    <w:rsid w:val="0034643E"/>
    <w:rsid w:val="003525F3"/>
    <w:rsid w:val="0035784B"/>
    <w:rsid w:val="00366350"/>
    <w:rsid w:val="0037077A"/>
    <w:rsid w:val="00374520"/>
    <w:rsid w:val="00381996"/>
    <w:rsid w:val="00393D5B"/>
    <w:rsid w:val="003A0A97"/>
    <w:rsid w:val="003B3822"/>
    <w:rsid w:val="003C11F1"/>
    <w:rsid w:val="003C121F"/>
    <w:rsid w:val="003D12EF"/>
    <w:rsid w:val="003D2A86"/>
    <w:rsid w:val="003D333F"/>
    <w:rsid w:val="003D34A4"/>
    <w:rsid w:val="003F2907"/>
    <w:rsid w:val="003F4D1B"/>
    <w:rsid w:val="003F74DD"/>
    <w:rsid w:val="0040289E"/>
    <w:rsid w:val="00417580"/>
    <w:rsid w:val="00422BE7"/>
    <w:rsid w:val="00423707"/>
    <w:rsid w:val="00437F8E"/>
    <w:rsid w:val="00463EAA"/>
    <w:rsid w:val="00474D96"/>
    <w:rsid w:val="00476DE8"/>
    <w:rsid w:val="00482935"/>
    <w:rsid w:val="00482C20"/>
    <w:rsid w:val="00485C2C"/>
    <w:rsid w:val="004864AB"/>
    <w:rsid w:val="004B0227"/>
    <w:rsid w:val="004C3E6D"/>
    <w:rsid w:val="004C79D8"/>
    <w:rsid w:val="004D258D"/>
    <w:rsid w:val="004F281A"/>
    <w:rsid w:val="005005FD"/>
    <w:rsid w:val="00501CC7"/>
    <w:rsid w:val="00504138"/>
    <w:rsid w:val="005231F3"/>
    <w:rsid w:val="00527E9A"/>
    <w:rsid w:val="00553FA6"/>
    <w:rsid w:val="0057466E"/>
    <w:rsid w:val="005A5D33"/>
    <w:rsid w:val="005A6501"/>
    <w:rsid w:val="005C2D52"/>
    <w:rsid w:val="005D1323"/>
    <w:rsid w:val="005E610E"/>
    <w:rsid w:val="005E750C"/>
    <w:rsid w:val="0061730C"/>
    <w:rsid w:val="00620438"/>
    <w:rsid w:val="00636D74"/>
    <w:rsid w:val="0065784A"/>
    <w:rsid w:val="0066124E"/>
    <w:rsid w:val="006716D1"/>
    <w:rsid w:val="006A48BB"/>
    <w:rsid w:val="006A6986"/>
    <w:rsid w:val="006C47EB"/>
    <w:rsid w:val="00700353"/>
    <w:rsid w:val="00716456"/>
    <w:rsid w:val="007369FE"/>
    <w:rsid w:val="00740ECF"/>
    <w:rsid w:val="00756436"/>
    <w:rsid w:val="00774696"/>
    <w:rsid w:val="00790AF2"/>
    <w:rsid w:val="007A4BA0"/>
    <w:rsid w:val="007A6B2B"/>
    <w:rsid w:val="007E2687"/>
    <w:rsid w:val="007E5DA8"/>
    <w:rsid w:val="007F1A82"/>
    <w:rsid w:val="007F20BC"/>
    <w:rsid w:val="00802D51"/>
    <w:rsid w:val="00811016"/>
    <w:rsid w:val="0082416B"/>
    <w:rsid w:val="008259AC"/>
    <w:rsid w:val="008422C5"/>
    <w:rsid w:val="00856669"/>
    <w:rsid w:val="008567AB"/>
    <w:rsid w:val="00857E3F"/>
    <w:rsid w:val="00864B28"/>
    <w:rsid w:val="00870EBB"/>
    <w:rsid w:val="00871F13"/>
    <w:rsid w:val="008931F3"/>
    <w:rsid w:val="00895374"/>
    <w:rsid w:val="008A04EF"/>
    <w:rsid w:val="008A78D5"/>
    <w:rsid w:val="008B352F"/>
    <w:rsid w:val="008B5E10"/>
    <w:rsid w:val="008D1A23"/>
    <w:rsid w:val="008D3B2E"/>
    <w:rsid w:val="008E1E1D"/>
    <w:rsid w:val="008E3910"/>
    <w:rsid w:val="008F0748"/>
    <w:rsid w:val="008F6B37"/>
    <w:rsid w:val="009119A3"/>
    <w:rsid w:val="009168D1"/>
    <w:rsid w:val="0092083A"/>
    <w:rsid w:val="00921D72"/>
    <w:rsid w:val="00935DDF"/>
    <w:rsid w:val="00956991"/>
    <w:rsid w:val="009616DA"/>
    <w:rsid w:val="00970C0E"/>
    <w:rsid w:val="0097509A"/>
    <w:rsid w:val="0098663F"/>
    <w:rsid w:val="00994288"/>
    <w:rsid w:val="009B24D9"/>
    <w:rsid w:val="009C1154"/>
    <w:rsid w:val="009C2F56"/>
    <w:rsid w:val="009C3410"/>
    <w:rsid w:val="009E05FC"/>
    <w:rsid w:val="009E0963"/>
    <w:rsid w:val="009F5ADA"/>
    <w:rsid w:val="00A105F1"/>
    <w:rsid w:val="00A137D2"/>
    <w:rsid w:val="00A16F1A"/>
    <w:rsid w:val="00A25358"/>
    <w:rsid w:val="00A2607F"/>
    <w:rsid w:val="00A3646C"/>
    <w:rsid w:val="00A470D0"/>
    <w:rsid w:val="00A516F2"/>
    <w:rsid w:val="00A87D2B"/>
    <w:rsid w:val="00A916D6"/>
    <w:rsid w:val="00A92F2D"/>
    <w:rsid w:val="00AC5696"/>
    <w:rsid w:val="00AD0CA8"/>
    <w:rsid w:val="00AD20F1"/>
    <w:rsid w:val="00AE1ECA"/>
    <w:rsid w:val="00AE4CC4"/>
    <w:rsid w:val="00AE6724"/>
    <w:rsid w:val="00AF45A0"/>
    <w:rsid w:val="00AF47E5"/>
    <w:rsid w:val="00AF7344"/>
    <w:rsid w:val="00B031BF"/>
    <w:rsid w:val="00B81F12"/>
    <w:rsid w:val="00B911AD"/>
    <w:rsid w:val="00BA1851"/>
    <w:rsid w:val="00BA294F"/>
    <w:rsid w:val="00BC434B"/>
    <w:rsid w:val="00BC508F"/>
    <w:rsid w:val="00BD36E8"/>
    <w:rsid w:val="00BE14AC"/>
    <w:rsid w:val="00BE4727"/>
    <w:rsid w:val="00C11310"/>
    <w:rsid w:val="00C2756D"/>
    <w:rsid w:val="00C31AF6"/>
    <w:rsid w:val="00C352BE"/>
    <w:rsid w:val="00C73D24"/>
    <w:rsid w:val="00C81009"/>
    <w:rsid w:val="00C92C51"/>
    <w:rsid w:val="00C96E54"/>
    <w:rsid w:val="00CA6CF8"/>
    <w:rsid w:val="00CF6406"/>
    <w:rsid w:val="00D05D43"/>
    <w:rsid w:val="00D06CFE"/>
    <w:rsid w:val="00D11A48"/>
    <w:rsid w:val="00D25B3F"/>
    <w:rsid w:val="00D26CDA"/>
    <w:rsid w:val="00D44101"/>
    <w:rsid w:val="00D63747"/>
    <w:rsid w:val="00D6585A"/>
    <w:rsid w:val="00D90CA6"/>
    <w:rsid w:val="00DA0CF8"/>
    <w:rsid w:val="00DA33D6"/>
    <w:rsid w:val="00DA665E"/>
    <w:rsid w:val="00DC7842"/>
    <w:rsid w:val="00E03B82"/>
    <w:rsid w:val="00E04D8B"/>
    <w:rsid w:val="00E16BB6"/>
    <w:rsid w:val="00E16DE8"/>
    <w:rsid w:val="00E23298"/>
    <w:rsid w:val="00E446FB"/>
    <w:rsid w:val="00E51507"/>
    <w:rsid w:val="00E556CF"/>
    <w:rsid w:val="00E56368"/>
    <w:rsid w:val="00E65E3C"/>
    <w:rsid w:val="00E7509F"/>
    <w:rsid w:val="00E76DC2"/>
    <w:rsid w:val="00E80616"/>
    <w:rsid w:val="00E93926"/>
    <w:rsid w:val="00E94224"/>
    <w:rsid w:val="00E95604"/>
    <w:rsid w:val="00EA682E"/>
    <w:rsid w:val="00EA6CB5"/>
    <w:rsid w:val="00EF6130"/>
    <w:rsid w:val="00F112EE"/>
    <w:rsid w:val="00F12055"/>
    <w:rsid w:val="00F1654A"/>
    <w:rsid w:val="00F20E60"/>
    <w:rsid w:val="00F31284"/>
    <w:rsid w:val="00F45C25"/>
    <w:rsid w:val="00F64C25"/>
    <w:rsid w:val="00F7178B"/>
    <w:rsid w:val="00F728F4"/>
    <w:rsid w:val="00F844B3"/>
    <w:rsid w:val="00F871C7"/>
    <w:rsid w:val="00F92856"/>
    <w:rsid w:val="00F92FBF"/>
    <w:rsid w:val="00F94837"/>
    <w:rsid w:val="00FA48EF"/>
    <w:rsid w:val="00FC557E"/>
    <w:rsid w:val="00FC719D"/>
    <w:rsid w:val="00F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8D320"/>
  <w15:docId w15:val="{E27FDBEC-179B-495D-AF7C-CCC9EE1E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036"/>
    <w:rPr>
      <w:lang w:val="en-GB"/>
    </w:rPr>
  </w:style>
  <w:style w:type="paragraph" w:styleId="Ttulo1">
    <w:name w:val="heading 1"/>
    <w:basedOn w:val="Normal"/>
    <w:next w:val="Normal"/>
    <w:link w:val="Ttulo1Carter"/>
    <w:qFormat/>
    <w:rsid w:val="00336036"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link w:val="Ttulo2Carter"/>
    <w:qFormat/>
    <w:rsid w:val="00336036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36036"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semiHidden/>
    <w:rsid w:val="00336036"/>
  </w:style>
  <w:style w:type="character" w:styleId="Refdenotaderodap">
    <w:name w:val="footnote reference"/>
    <w:basedOn w:val="Tipodeletrapredefinidodopargrafo"/>
    <w:semiHidden/>
    <w:rsid w:val="00336036"/>
    <w:rPr>
      <w:vertAlign w:val="superscript"/>
    </w:rPr>
  </w:style>
  <w:style w:type="paragraph" w:styleId="Cabealho">
    <w:name w:val="header"/>
    <w:basedOn w:val="Normal"/>
    <w:rsid w:val="00336036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336036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rsid w:val="00336036"/>
    <w:pPr>
      <w:jc w:val="both"/>
    </w:pPr>
    <w:rPr>
      <w:sz w:val="24"/>
    </w:rPr>
  </w:style>
  <w:style w:type="paragraph" w:styleId="Avanodecorpodetexto2">
    <w:name w:val="Body Text Indent 2"/>
    <w:basedOn w:val="Normal"/>
    <w:link w:val="Avanodecorpodetexto2Carter"/>
    <w:rsid w:val="00336036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rsid w:val="00336036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link w:val="CorpodetextoCarter"/>
    <w:rsid w:val="00336036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rsid w:val="00336036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rsid w:val="00336036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rsid w:val="00336036"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rsid w:val="00336036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link w:val="Corpodetexto3Carter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C719D"/>
  </w:style>
  <w:style w:type="paragraph" w:customStyle="1" w:styleId="ISTTitleReferences">
    <w:name w:val="IST Title References"/>
    <w:basedOn w:val="ISTTitleSection"/>
    <w:next w:val="ISTReferences"/>
    <w:rsid w:val="00E7509F"/>
  </w:style>
  <w:style w:type="paragraph" w:customStyle="1" w:styleId="ISTTitleSection">
    <w:name w:val="IST Title Section"/>
    <w:basedOn w:val="ISTNormal"/>
    <w:next w:val="ISTNormal"/>
    <w:rsid w:val="00E7509F"/>
    <w:pPr>
      <w:keepNext/>
      <w:keepLines/>
      <w:tabs>
        <w:tab w:val="left" w:pos="284"/>
      </w:tabs>
      <w:spacing w:before="240" w:after="120" w:line="240" w:lineRule="auto"/>
      <w:ind w:firstLine="0"/>
      <w:jc w:val="left"/>
      <w:outlineLvl w:val="0"/>
    </w:pPr>
    <w:rPr>
      <w:b/>
      <w:caps/>
      <w:sz w:val="20"/>
    </w:rPr>
  </w:style>
  <w:style w:type="paragraph" w:customStyle="1" w:styleId="ISTNormal">
    <w:name w:val="IST Normal"/>
    <w:rsid w:val="00E7509F"/>
    <w:pPr>
      <w:spacing w:line="210" w:lineRule="exact"/>
      <w:ind w:firstLine="284"/>
      <w:jc w:val="both"/>
    </w:pPr>
    <w:rPr>
      <w:sz w:val="18"/>
      <w:lang w:val="en-US" w:eastAsia="en-US"/>
    </w:rPr>
  </w:style>
  <w:style w:type="paragraph" w:customStyle="1" w:styleId="ISTReferences">
    <w:name w:val="IST References"/>
    <w:basedOn w:val="ISTNormal"/>
    <w:rsid w:val="00E7509F"/>
    <w:pPr>
      <w:numPr>
        <w:ilvl w:val="1"/>
        <w:numId w:val="1"/>
      </w:numPr>
      <w:tabs>
        <w:tab w:val="num" w:pos="426"/>
      </w:tabs>
      <w:spacing w:after="60"/>
      <w:ind w:left="425" w:hanging="425"/>
    </w:pPr>
  </w:style>
  <w:style w:type="paragraph" w:styleId="Textodenotadefim">
    <w:name w:val="endnote text"/>
    <w:basedOn w:val="Normal"/>
    <w:semiHidden/>
    <w:rsid w:val="00E7509F"/>
    <w:pPr>
      <w:numPr>
        <w:ilvl w:val="1"/>
        <w:numId w:val="7"/>
      </w:numPr>
      <w:tabs>
        <w:tab w:val="clear" w:pos="680"/>
      </w:tabs>
      <w:ind w:left="0" w:firstLine="0"/>
    </w:pPr>
    <w:rPr>
      <w:szCs w:val="24"/>
      <w:lang w:val="en-US" w:eastAsia="en-US"/>
    </w:rPr>
  </w:style>
  <w:style w:type="paragraph" w:customStyle="1" w:styleId="ISTEquation">
    <w:name w:val="IST Equation"/>
    <w:basedOn w:val="ISTNormal"/>
    <w:next w:val="ISTNormal"/>
    <w:rsid w:val="00E7509F"/>
    <w:pPr>
      <w:tabs>
        <w:tab w:val="center" w:pos="3827"/>
        <w:tab w:val="right" w:pos="7655"/>
      </w:tabs>
      <w:spacing w:line="240" w:lineRule="auto"/>
      <w:ind w:firstLine="0"/>
    </w:pPr>
  </w:style>
  <w:style w:type="paragraph" w:customStyle="1" w:styleId="ISTFigureCaption">
    <w:name w:val="IST Figure Caption"/>
    <w:basedOn w:val="ISTNormal"/>
    <w:next w:val="ISTNormal"/>
    <w:autoRedefine/>
    <w:rsid w:val="00E7509F"/>
    <w:pPr>
      <w:spacing w:before="60" w:line="240" w:lineRule="auto"/>
      <w:ind w:firstLine="0"/>
      <w:jc w:val="center"/>
    </w:pPr>
  </w:style>
  <w:style w:type="paragraph" w:customStyle="1" w:styleId="ISTFigure">
    <w:name w:val="IST Figure"/>
    <w:basedOn w:val="ISTNormal"/>
    <w:rsid w:val="00E7509F"/>
    <w:pPr>
      <w:spacing w:line="240" w:lineRule="auto"/>
      <w:ind w:firstLine="0"/>
      <w:jc w:val="center"/>
    </w:pPr>
  </w:style>
  <w:style w:type="paragraph" w:customStyle="1" w:styleId="ISTTableCaption">
    <w:name w:val="IST Table Caption"/>
    <w:basedOn w:val="ISTNormal"/>
    <w:autoRedefine/>
    <w:rsid w:val="00E7509F"/>
    <w:pPr>
      <w:spacing w:after="60" w:line="240" w:lineRule="auto"/>
      <w:ind w:firstLine="0"/>
      <w:jc w:val="center"/>
    </w:pPr>
  </w:style>
  <w:style w:type="paragraph" w:styleId="PargrafodaLista">
    <w:name w:val="List Paragraph"/>
    <w:basedOn w:val="Normal"/>
    <w:uiPriority w:val="34"/>
    <w:qFormat/>
    <w:rsid w:val="002A4A25"/>
    <w:pPr>
      <w:ind w:left="720"/>
      <w:contextualSpacing/>
    </w:pPr>
  </w:style>
  <w:style w:type="table" w:styleId="TabelacomGrelha">
    <w:name w:val="Table Grid"/>
    <w:basedOn w:val="Tabelanormal"/>
    <w:rsid w:val="003C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0D16B0"/>
    <w:rPr>
      <w:lang w:val="en-GB"/>
    </w:rPr>
  </w:style>
  <w:style w:type="character" w:styleId="Hiperligao">
    <w:name w:val="Hyperlink"/>
    <w:basedOn w:val="Tipodeletrapredefinidodopargrafo"/>
    <w:unhideWhenUsed/>
    <w:rsid w:val="00A16F1A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6F1A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B911AD"/>
    <w:rPr>
      <w:b/>
      <w:kern w:val="28"/>
      <w:sz w:val="24"/>
      <w:lang w:val="en-GB"/>
    </w:rPr>
  </w:style>
  <w:style w:type="character" w:customStyle="1" w:styleId="Ttulo2Carter">
    <w:name w:val="Título 2 Caráter"/>
    <w:basedOn w:val="Tipodeletrapredefinidodopargrafo"/>
    <w:link w:val="Ttulo2"/>
    <w:rsid w:val="00B911AD"/>
    <w:rPr>
      <w:sz w:val="24"/>
      <w:lang w:val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B911AD"/>
    <w:rPr>
      <w:lang w:val="en-GB"/>
    </w:rPr>
  </w:style>
  <w:style w:type="character" w:customStyle="1" w:styleId="CorpodetextoCarter">
    <w:name w:val="Corpo de texto Caráter"/>
    <w:basedOn w:val="Tipodeletrapredefinidodopargrafo"/>
    <w:link w:val="Corpodetexto"/>
    <w:rsid w:val="00B911AD"/>
    <w:rPr>
      <w:sz w:val="24"/>
      <w:lang w:val="en-GB"/>
    </w:rPr>
  </w:style>
  <w:style w:type="character" w:customStyle="1" w:styleId="Corpodetexto3Carter">
    <w:name w:val="Corpo de texto 3 Caráter"/>
    <w:basedOn w:val="Tipodeletrapredefinidodopargrafo"/>
    <w:link w:val="Corpodetexto3"/>
    <w:rsid w:val="00B911AD"/>
    <w:rPr>
      <w:sz w:val="16"/>
      <w:szCs w:val="16"/>
      <w:lang w:val="en-GB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B911AD"/>
    <w:rPr>
      <w:rFonts w:ascii="Garamond" w:hAnsi="Garamond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E2957AB806F748B56D674196575014" ma:contentTypeVersion="4" ma:contentTypeDescription="Criar um novo documento." ma:contentTypeScope="" ma:versionID="0f44290c85df7898f2288452a7290af7">
  <xsd:schema xmlns:xsd="http://www.w3.org/2001/XMLSchema" xmlns:xs="http://www.w3.org/2001/XMLSchema" xmlns:p="http://schemas.microsoft.com/office/2006/metadata/properties" xmlns:ns3="61bd6221-e7d3-4cc8-8115-4952929ecf6f" targetNamespace="http://schemas.microsoft.com/office/2006/metadata/properties" ma:root="true" ma:fieldsID="b162309469927515e436d27a4c113286" ns3:_="">
    <xsd:import namespace="61bd6221-e7d3-4cc8-8115-4952929ecf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d6221-e7d3-4cc8-8115-4952929ec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EF502-B4BB-45E2-816F-E8A4D009A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46634-C8DD-4F31-8E97-16AE503B58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04A53-A4A1-4181-8189-4B4078798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d6221-e7d3-4cc8-8115-4952929ec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B0F84-8AE0-4C16-A57C-475DF5C6B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1605</Words>
  <Characters>8492</Characters>
  <Application>Microsoft Office Word</Application>
  <DocSecurity>0</DocSecurity>
  <Lines>257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Tempalte para comunicacoes</vt:lpstr>
      <vt:lpstr>Tempalte para comunicacoes</vt:lpstr>
    </vt:vector>
  </TitlesOfParts>
  <Company>Hewlett-Packard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Tempalte para comunicacoes</dc:title>
  <dc:subject>CMM 2005, Serralves</dc:subject>
  <dc:creator>Filipe Dias</dc:creator>
  <cp:lastModifiedBy>Andreia Guerreiro</cp:lastModifiedBy>
  <cp:revision>6</cp:revision>
  <cp:lastPrinted>2013-02-06T18:29:00Z</cp:lastPrinted>
  <dcterms:created xsi:type="dcterms:W3CDTF">2023-12-15T12:55:00Z</dcterms:created>
  <dcterms:modified xsi:type="dcterms:W3CDTF">2024-02-05T15:25:00Z</dcterms:modified>
  <cp:category>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0x010100EBE2957AB806F748B56D674196575014</vt:lpwstr>
  </property>
  <property fmtid="{D5CDD505-2E9C-101B-9397-08002B2CF9AE}" pid="3" name="GrammarlyDocumentId">
    <vt:lpwstr>6157af0d9690a80a7dba727532e73903da9b3511ef257400ca4399808f865ce9</vt:lpwstr>
  </property>
</Properties>
</file>